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FEFF7" w14:textId="77777777" w:rsidR="008B4297" w:rsidRPr="008B4297" w:rsidRDefault="008B4297" w:rsidP="008B4297">
      <w:r w:rsidRPr="008B4297">
        <w:rPr>
          <w:noProof/>
          <w:lang w:eastAsia="en-GB"/>
        </w:rPr>
        <mc:AlternateContent>
          <mc:Choice Requires="wps">
            <w:drawing>
              <wp:anchor distT="0" distB="0" distL="114300" distR="114300" simplePos="0" relativeHeight="251660288" behindDoc="0" locked="0" layoutInCell="1" allowOverlap="1" wp14:anchorId="470728A9" wp14:editId="78AFAD10">
                <wp:simplePos x="0" y="0"/>
                <wp:positionH relativeFrom="column">
                  <wp:posOffset>-57150</wp:posOffset>
                </wp:positionH>
                <wp:positionV relativeFrom="paragraph">
                  <wp:posOffset>7610475</wp:posOffset>
                </wp:positionV>
                <wp:extent cx="4572000" cy="904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72000" cy="904875"/>
                        </a:xfrm>
                        <a:prstGeom prst="rect">
                          <a:avLst/>
                        </a:prstGeom>
                        <a:solidFill>
                          <a:sysClr val="window" lastClr="FFFFFF"/>
                        </a:solidFill>
                        <a:ln w="6350">
                          <a:noFill/>
                        </a:ln>
                        <a:effectLst/>
                      </wps:spPr>
                      <wps:txbx>
                        <w:txbxContent>
                          <w:p w14:paraId="7C24AD8B" w14:textId="77777777" w:rsidR="00CE1AA4" w:rsidRPr="00B77A41" w:rsidRDefault="00CE1AA4" w:rsidP="008B4297">
                            <w:r w:rsidRPr="00B77A41">
                              <w:t>Author: Early Years Service</w:t>
                            </w:r>
                          </w:p>
                          <w:p w14:paraId="2622B63E" w14:textId="77777777" w:rsidR="00CE1AA4" w:rsidRPr="00B77A41" w:rsidRDefault="00CE1AA4" w:rsidP="008B4297">
                            <w:r w:rsidRPr="00B77A41">
                              <w:t xml:space="preserve">Date: </w:t>
                            </w:r>
                            <w:r w:rsidR="001910C4">
                              <w:t xml:space="preserve"> 15</w:t>
                            </w:r>
                            <w:r w:rsidRPr="00F749D9">
                              <w:rPr>
                                <w:vertAlign w:val="superscript"/>
                              </w:rPr>
                              <w:t>th</w:t>
                            </w:r>
                            <w:r>
                              <w:t xml:space="preserve">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0728A9" id="_x0000_t202" coordsize="21600,21600" o:spt="202" path="m,l,21600r21600,l21600,xe">
                <v:stroke joinstyle="miter"/>
                <v:path gradientshapeok="t" o:connecttype="rect"/>
              </v:shapetype>
              <v:shape id="Text Box 4" o:spid="_x0000_s1026" type="#_x0000_t202" style="position:absolute;margin-left:-4.5pt;margin-top:599.25pt;width:5in;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" fillcolor="window" stroked="f" strokeweight=".5pt">
                <v:textbox>
                  <w:txbxContent>
                    <w:p w14:paraId="7C24AD8B" w14:textId="77777777" w:rsidR="00CE1AA4" w:rsidRPr="00B77A41" w:rsidRDefault="00CE1AA4" w:rsidP="008B4297">
                      <w:r w:rsidRPr="00B77A41">
                        <w:t>Author: Early Years Service</w:t>
                      </w:r>
                    </w:p>
                    <w:p w14:paraId="2622B63E" w14:textId="77777777" w:rsidR="00CE1AA4" w:rsidRPr="00B77A41" w:rsidRDefault="00CE1AA4" w:rsidP="008B4297">
                      <w:r w:rsidRPr="00B77A41">
                        <w:t xml:space="preserve">Date: </w:t>
                      </w:r>
                      <w:r w:rsidR="001910C4">
                        <w:t xml:space="preserve"> 15</w:t>
                      </w:r>
                      <w:r w:rsidRPr="00F749D9">
                        <w:rPr>
                          <w:vertAlign w:val="superscript"/>
                        </w:rPr>
                        <w:t>th</w:t>
                      </w:r>
                      <w:r>
                        <w:t xml:space="preserve"> May 2020</w:t>
                      </w:r>
                    </w:p>
                  </w:txbxContent>
                </v:textbox>
              </v:shape>
            </w:pict>
          </mc:Fallback>
        </mc:AlternateContent>
      </w:r>
      <w:r w:rsidRPr="008B4297">
        <w:rPr>
          <w:noProof/>
          <w:lang w:eastAsia="en-GB"/>
        </w:rPr>
        <w:drawing>
          <wp:inline distT="0" distB="0" distL="0" distR="0" wp14:anchorId="068F3E92" wp14:editId="40600EFA">
            <wp:extent cx="1261745"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inline>
        </w:drawing>
      </w:r>
    </w:p>
    <w:p w14:paraId="12359BBE" w14:textId="77777777" w:rsidR="008B4297" w:rsidRPr="008B4297" w:rsidRDefault="008B4297" w:rsidP="008B4297">
      <w:r w:rsidRPr="008B4297">
        <w:rPr>
          <w:noProof/>
          <w:lang w:eastAsia="en-GB"/>
        </w:rPr>
        <mc:AlternateContent>
          <mc:Choice Requires="wps">
            <w:drawing>
              <wp:anchor distT="0" distB="0" distL="114300" distR="114300" simplePos="0" relativeHeight="251659264" behindDoc="0" locked="0" layoutInCell="1" allowOverlap="1" wp14:anchorId="402B5F8B" wp14:editId="5AFD1F5A">
                <wp:simplePos x="0" y="0"/>
                <wp:positionH relativeFrom="column">
                  <wp:posOffset>762000</wp:posOffset>
                </wp:positionH>
                <wp:positionV relativeFrom="paragraph">
                  <wp:posOffset>1555115</wp:posOffset>
                </wp:positionV>
                <wp:extent cx="4102735" cy="2026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2735" cy="2026920"/>
                        </a:xfrm>
                        <a:prstGeom prst="rect">
                          <a:avLst/>
                        </a:prstGeom>
                        <a:solidFill>
                          <a:sysClr val="window" lastClr="FFFFFF"/>
                        </a:solidFill>
                        <a:ln w="6350">
                          <a:noFill/>
                        </a:ln>
                        <a:effectLst/>
                      </wps:spPr>
                      <wps:txbx>
                        <w:txbxContent>
                          <w:p w14:paraId="14371CD3" w14:textId="77777777" w:rsidR="00CE1AA4" w:rsidRDefault="00CE1AA4" w:rsidP="008B4297">
                            <w:pPr>
                              <w:jc w:val="center"/>
                              <w:rPr>
                                <w:b/>
                                <w:color w:val="2C2D84"/>
                                <w:sz w:val="56"/>
                              </w:rPr>
                            </w:pPr>
                            <w:r w:rsidRPr="00391A7F">
                              <w:rPr>
                                <w:b/>
                                <w:color w:val="2C2D84"/>
                                <w:sz w:val="56"/>
                              </w:rPr>
                              <w:t>Covid-19</w:t>
                            </w:r>
                            <w:r>
                              <w:rPr>
                                <w:b/>
                                <w:color w:val="2C2D84"/>
                                <w:sz w:val="56"/>
                              </w:rPr>
                              <w:t xml:space="preserve"> </w:t>
                            </w:r>
                          </w:p>
                          <w:p w14:paraId="2159991B" w14:textId="77777777" w:rsidR="00CE1AA4" w:rsidRPr="00391A7F" w:rsidRDefault="00CE1AA4" w:rsidP="008B4297">
                            <w:pPr>
                              <w:jc w:val="center"/>
                              <w:rPr>
                                <w:b/>
                                <w:color w:val="2C2D84"/>
                                <w:sz w:val="56"/>
                              </w:rPr>
                            </w:pPr>
                            <w:r>
                              <w:rPr>
                                <w:b/>
                                <w:color w:val="2C2D84"/>
                                <w:sz w:val="56"/>
                              </w:rPr>
                              <w:t>Recovery Planning for Early Years Providers</w:t>
                            </w:r>
                            <w:r w:rsidRPr="00391A7F">
                              <w:rPr>
                                <w:b/>
                                <w:color w:val="2C2D84"/>
                                <w:sz w:val="56"/>
                              </w:rPr>
                              <w:t xml:space="preserve"> </w:t>
                            </w:r>
                          </w:p>
                          <w:p w14:paraId="05535B1B" w14:textId="77777777" w:rsidR="00CE1AA4" w:rsidRPr="00391A7F" w:rsidRDefault="00CE1AA4" w:rsidP="008B4297">
                            <w:pPr>
                              <w:jc w:val="center"/>
                              <w:rP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B5F8B" id="Text Box 3" o:spid="_x0000_s1027" type="#_x0000_t202" style="position:absolute;margin-left:60pt;margin-top:122.45pt;width:323.05pt;height:1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" fillcolor="window" stroked="f" strokeweight=".5pt">
                <v:textbox>
                  <w:txbxContent>
                    <w:p w14:paraId="14371CD3" w14:textId="77777777" w:rsidR="00CE1AA4" w:rsidRDefault="00CE1AA4" w:rsidP="008B4297">
                      <w:pPr>
                        <w:jc w:val="center"/>
                        <w:rPr>
                          <w:b/>
                          <w:color w:val="2C2D84"/>
                          <w:sz w:val="56"/>
                        </w:rPr>
                      </w:pPr>
                      <w:r w:rsidRPr="00391A7F">
                        <w:rPr>
                          <w:b/>
                          <w:color w:val="2C2D84"/>
                          <w:sz w:val="56"/>
                        </w:rPr>
                        <w:t>Covid-19</w:t>
                      </w:r>
                      <w:r>
                        <w:rPr>
                          <w:b/>
                          <w:color w:val="2C2D84"/>
                          <w:sz w:val="56"/>
                        </w:rPr>
                        <w:t xml:space="preserve"> </w:t>
                      </w:r>
                    </w:p>
                    <w:p w14:paraId="2159991B" w14:textId="77777777" w:rsidR="00CE1AA4" w:rsidRPr="00391A7F" w:rsidRDefault="00CE1AA4" w:rsidP="008B4297">
                      <w:pPr>
                        <w:jc w:val="center"/>
                        <w:rPr>
                          <w:b/>
                          <w:color w:val="2C2D84"/>
                          <w:sz w:val="56"/>
                        </w:rPr>
                      </w:pPr>
                      <w:r>
                        <w:rPr>
                          <w:b/>
                          <w:color w:val="2C2D84"/>
                          <w:sz w:val="56"/>
                        </w:rPr>
                        <w:t>Recovery Planning for Early Years Providers</w:t>
                      </w:r>
                      <w:r w:rsidRPr="00391A7F">
                        <w:rPr>
                          <w:b/>
                          <w:color w:val="2C2D84"/>
                          <w:sz w:val="56"/>
                        </w:rPr>
                        <w:t xml:space="preserve"> </w:t>
                      </w:r>
                    </w:p>
                    <w:p w14:paraId="05535B1B" w14:textId="77777777" w:rsidR="00CE1AA4" w:rsidRPr="00391A7F" w:rsidRDefault="00CE1AA4" w:rsidP="008B4297">
                      <w:pPr>
                        <w:jc w:val="center"/>
                        <w:rPr>
                          <w:b/>
                          <w:sz w:val="44"/>
                        </w:rPr>
                      </w:pPr>
                    </w:p>
                  </w:txbxContent>
                </v:textbox>
              </v:shape>
            </w:pict>
          </mc:Fallback>
        </mc:AlternateContent>
      </w:r>
      <w:r w:rsidRPr="008B4297">
        <w:rPr>
          <w:noProof/>
          <w:lang w:eastAsia="en-GB"/>
        </w:rPr>
        <w:drawing>
          <wp:anchor distT="0" distB="0" distL="114300" distR="114300" simplePos="0" relativeHeight="251661312" behindDoc="1" locked="0" layoutInCell="1" allowOverlap="1" wp14:anchorId="3BA8A0F4" wp14:editId="4F3381A3">
            <wp:simplePos x="0" y="0"/>
            <wp:positionH relativeFrom="margin">
              <wp:posOffset>-518160</wp:posOffset>
            </wp:positionH>
            <wp:positionV relativeFrom="page">
              <wp:posOffset>10115550</wp:posOffset>
            </wp:positionV>
            <wp:extent cx="6784975" cy="149225"/>
            <wp:effectExtent l="0" t="0" r="0" b="3175"/>
            <wp:wrapThrough wrapText="bothSides">
              <wp:wrapPolygon edited="0">
                <wp:start x="0" y="0"/>
                <wp:lineTo x="0" y="19302"/>
                <wp:lineTo x="21529" y="19302"/>
                <wp:lineTo x="2152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297">
        <w:br w:type="page"/>
      </w:r>
    </w:p>
    <w:sdt>
      <w:sdtPr>
        <w:id w:val="-126098195"/>
        <w:docPartObj>
          <w:docPartGallery w:val="Table of Contents"/>
          <w:docPartUnique/>
        </w:docPartObj>
      </w:sdtPr>
      <w:sdtEndPr>
        <w:rPr>
          <w:noProof/>
        </w:rPr>
      </w:sdtEndPr>
      <w:sdtContent>
        <w:p w14:paraId="2DA486AA" w14:textId="77777777" w:rsidR="008B4297" w:rsidRPr="008B4297" w:rsidRDefault="008B4297" w:rsidP="008B4297">
          <w:pPr>
            <w:keepNext/>
            <w:keepLines/>
            <w:spacing w:before="480" w:after="0"/>
            <w:rPr>
              <w:rFonts w:eastAsiaTheme="majorEastAsia" w:cstheme="majorBidi"/>
              <w:b/>
              <w:bCs/>
              <w:color w:val="365F91" w:themeColor="accent1" w:themeShade="BF"/>
              <w:sz w:val="28"/>
              <w:szCs w:val="28"/>
              <w:lang w:val="en-US" w:eastAsia="ja-JP"/>
            </w:rPr>
          </w:pPr>
          <w:r w:rsidRPr="008B4297">
            <w:rPr>
              <w:rFonts w:eastAsiaTheme="majorEastAsia" w:cstheme="majorBidi"/>
              <w:b/>
              <w:bCs/>
              <w:color w:val="365F91" w:themeColor="accent1" w:themeShade="BF"/>
              <w:sz w:val="28"/>
              <w:szCs w:val="28"/>
              <w:lang w:val="en-US" w:eastAsia="ja-JP"/>
            </w:rPr>
            <w:t>Table of Contents</w:t>
          </w:r>
        </w:p>
        <w:p w14:paraId="1BCEFBE8" w14:textId="77777777" w:rsidR="008B4297" w:rsidRPr="008B4297" w:rsidRDefault="008B4297" w:rsidP="008B4297">
          <w:pPr>
            <w:rPr>
              <w:lang w:val="en-US" w:eastAsia="ja-JP"/>
            </w:rPr>
          </w:pPr>
        </w:p>
        <w:p w14:paraId="6EA2A615" w14:textId="77777777" w:rsidR="008B4297" w:rsidRPr="008B4297" w:rsidRDefault="008B4297" w:rsidP="008B4297">
          <w:pPr>
            <w:tabs>
              <w:tab w:val="right" w:leader="dot" w:pos="9016"/>
            </w:tabs>
            <w:spacing w:after="100"/>
            <w:rPr>
              <w:rFonts w:eastAsiaTheme="minorEastAsia"/>
              <w:noProof/>
              <w:sz w:val="22"/>
              <w:lang w:eastAsia="en-GB"/>
            </w:rPr>
          </w:pPr>
          <w:r w:rsidRPr="008B4297">
            <w:fldChar w:fldCharType="begin"/>
          </w:r>
          <w:r w:rsidRPr="008B4297">
            <w:instrText xml:space="preserve"> TOC \o "1-3" \h \z \u </w:instrText>
          </w:r>
          <w:r w:rsidRPr="008B4297">
            <w:fldChar w:fldCharType="separate"/>
          </w:r>
          <w:hyperlink w:anchor="_Toc40270874" w:history="1">
            <w:r w:rsidRPr="008B4297">
              <w:rPr>
                <w:noProof/>
              </w:rPr>
              <w:t>Recovery planning:  Guidance for re-opening your Early Years Provision</w:t>
            </w:r>
            <w:r w:rsidRPr="008B4297">
              <w:rPr>
                <w:noProof/>
                <w:webHidden/>
              </w:rPr>
              <w:tab/>
            </w:r>
            <w:r w:rsidRPr="008B4297">
              <w:rPr>
                <w:noProof/>
                <w:webHidden/>
              </w:rPr>
              <w:fldChar w:fldCharType="begin"/>
            </w:r>
            <w:r w:rsidRPr="008B4297">
              <w:rPr>
                <w:noProof/>
                <w:webHidden/>
              </w:rPr>
              <w:instrText xml:space="preserve"> PAGEREF _Toc40270874 \h </w:instrText>
            </w:r>
            <w:r w:rsidRPr="008B4297">
              <w:rPr>
                <w:noProof/>
                <w:webHidden/>
              </w:rPr>
            </w:r>
            <w:r w:rsidRPr="008B4297">
              <w:rPr>
                <w:noProof/>
                <w:webHidden/>
              </w:rPr>
              <w:fldChar w:fldCharType="separate"/>
            </w:r>
            <w:r w:rsidRPr="008B4297">
              <w:rPr>
                <w:noProof/>
                <w:webHidden/>
              </w:rPr>
              <w:t>3</w:t>
            </w:r>
            <w:r w:rsidRPr="008B4297">
              <w:rPr>
                <w:noProof/>
                <w:webHidden/>
              </w:rPr>
              <w:fldChar w:fldCharType="end"/>
            </w:r>
          </w:hyperlink>
        </w:p>
        <w:p w14:paraId="70CA534F" w14:textId="77777777" w:rsidR="008B4297" w:rsidRPr="008B4297" w:rsidRDefault="008B4297" w:rsidP="008B4297">
          <w:pPr>
            <w:tabs>
              <w:tab w:val="right" w:leader="dot" w:pos="9016"/>
            </w:tabs>
            <w:spacing w:after="100"/>
          </w:pPr>
        </w:p>
        <w:p w14:paraId="1CEAFC41" w14:textId="77777777" w:rsidR="008B4297" w:rsidRPr="008B4297" w:rsidRDefault="0006257D" w:rsidP="008B4297">
          <w:pPr>
            <w:tabs>
              <w:tab w:val="right" w:leader="dot" w:pos="9016"/>
            </w:tabs>
            <w:spacing w:after="100"/>
            <w:rPr>
              <w:rFonts w:eastAsiaTheme="minorEastAsia"/>
              <w:noProof/>
              <w:sz w:val="22"/>
              <w:lang w:eastAsia="en-GB"/>
            </w:rPr>
          </w:pPr>
          <w:hyperlink w:anchor="_Toc40270876" w:history="1">
            <w:r w:rsidR="008B4297" w:rsidRPr="008B4297">
              <w:rPr>
                <w:noProof/>
              </w:rPr>
              <w:t>How to use this document</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_Toc40270876 \h </w:instrText>
            </w:r>
            <w:r w:rsidR="008B4297" w:rsidRPr="008B4297">
              <w:rPr>
                <w:noProof/>
                <w:webHidden/>
              </w:rPr>
            </w:r>
            <w:r w:rsidR="008B4297" w:rsidRPr="008B4297">
              <w:rPr>
                <w:noProof/>
                <w:webHidden/>
              </w:rPr>
              <w:fldChar w:fldCharType="separate"/>
            </w:r>
            <w:r w:rsidR="008B4297" w:rsidRPr="008B4297">
              <w:rPr>
                <w:noProof/>
                <w:webHidden/>
              </w:rPr>
              <w:t>3</w:t>
            </w:r>
            <w:r w:rsidR="008B4297" w:rsidRPr="008B4297">
              <w:rPr>
                <w:noProof/>
                <w:webHidden/>
              </w:rPr>
              <w:fldChar w:fldCharType="end"/>
            </w:r>
          </w:hyperlink>
        </w:p>
        <w:p w14:paraId="7DDC1B82" w14:textId="77777777" w:rsidR="008B4297" w:rsidRPr="008B4297" w:rsidRDefault="008B4297" w:rsidP="008B4297">
          <w:pPr>
            <w:tabs>
              <w:tab w:val="right" w:leader="dot" w:pos="9016"/>
            </w:tabs>
            <w:spacing w:after="100"/>
          </w:pPr>
        </w:p>
        <w:p w14:paraId="00183886" w14:textId="77777777" w:rsidR="008B4297" w:rsidRDefault="0006257D" w:rsidP="00D374A6">
          <w:pPr>
            <w:tabs>
              <w:tab w:val="right" w:leader="dot" w:pos="9016"/>
            </w:tabs>
            <w:spacing w:after="100"/>
            <w:rPr>
              <w:noProof/>
            </w:rPr>
          </w:pPr>
          <w:hyperlink w:anchor="_Toc40270877" w:history="1">
            <w:r w:rsidR="008B4297" w:rsidRPr="008B4297">
              <w:rPr>
                <w:noProof/>
              </w:rPr>
              <w:t>Recovery Planning - Headline Considerations For Early Years Providers</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_Toc40270877 \h </w:instrText>
            </w:r>
            <w:r w:rsidR="008B4297" w:rsidRPr="008B4297">
              <w:rPr>
                <w:noProof/>
                <w:webHidden/>
              </w:rPr>
            </w:r>
            <w:r w:rsidR="008B4297" w:rsidRPr="008B4297">
              <w:rPr>
                <w:noProof/>
                <w:webHidden/>
              </w:rPr>
              <w:fldChar w:fldCharType="separate"/>
            </w:r>
            <w:r w:rsidR="008B4297" w:rsidRPr="008B4297">
              <w:rPr>
                <w:noProof/>
                <w:webHidden/>
              </w:rPr>
              <w:t>4</w:t>
            </w:r>
            <w:r w:rsidR="008B4297" w:rsidRPr="008B4297">
              <w:rPr>
                <w:noProof/>
                <w:webHidden/>
              </w:rPr>
              <w:fldChar w:fldCharType="end"/>
            </w:r>
          </w:hyperlink>
        </w:p>
        <w:p w14:paraId="3C3D2E8B" w14:textId="77777777" w:rsidR="00D374A6" w:rsidRPr="008B4297" w:rsidRDefault="00D374A6" w:rsidP="00D374A6">
          <w:pPr>
            <w:tabs>
              <w:tab w:val="right" w:leader="dot" w:pos="9016"/>
            </w:tabs>
            <w:spacing w:after="100"/>
            <w:rPr>
              <w:noProof/>
            </w:rPr>
          </w:pPr>
        </w:p>
        <w:p w14:paraId="122F5761" w14:textId="77777777" w:rsidR="008B4297" w:rsidRPr="008B4297" w:rsidRDefault="008B4297" w:rsidP="008B4297">
          <w:r w:rsidRPr="008B4297">
            <w:t>Supporting Documents:</w:t>
          </w:r>
        </w:p>
        <w:p w14:paraId="3D37CCED" w14:textId="77777777" w:rsidR="008B4297" w:rsidRPr="008B4297" w:rsidRDefault="0006257D" w:rsidP="008B4297">
          <w:pPr>
            <w:tabs>
              <w:tab w:val="right" w:leader="dot" w:pos="9016"/>
            </w:tabs>
            <w:spacing w:after="100"/>
            <w:rPr>
              <w:rFonts w:eastAsiaTheme="minorEastAsia"/>
              <w:noProof/>
              <w:sz w:val="22"/>
              <w:lang w:eastAsia="en-GB"/>
            </w:rPr>
          </w:pPr>
          <w:hyperlink w:anchor="_Toc40270878" w:history="1">
            <w:r w:rsidR="008B4297" w:rsidRPr="008B4297">
              <w:rPr>
                <w:noProof/>
              </w:rPr>
              <w:t>Premises:</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_Toc40270878 \h </w:instrText>
            </w:r>
            <w:r w:rsidR="008B4297" w:rsidRPr="008B4297">
              <w:rPr>
                <w:noProof/>
                <w:webHidden/>
              </w:rPr>
            </w:r>
            <w:r w:rsidR="008B4297" w:rsidRPr="008B4297">
              <w:rPr>
                <w:noProof/>
                <w:webHidden/>
              </w:rPr>
              <w:fldChar w:fldCharType="separate"/>
            </w:r>
            <w:r w:rsidR="008B4297" w:rsidRPr="008B4297">
              <w:rPr>
                <w:noProof/>
                <w:webHidden/>
              </w:rPr>
              <w:t>6</w:t>
            </w:r>
            <w:r w:rsidR="008B4297" w:rsidRPr="008B4297">
              <w:rPr>
                <w:noProof/>
                <w:webHidden/>
              </w:rPr>
              <w:fldChar w:fldCharType="end"/>
            </w:r>
          </w:hyperlink>
        </w:p>
        <w:p w14:paraId="20BD6BC7" w14:textId="77777777" w:rsidR="008B4297" w:rsidRPr="008B4297" w:rsidRDefault="008B4297" w:rsidP="008B4297">
          <w:pPr>
            <w:tabs>
              <w:tab w:val="right" w:leader="dot" w:pos="9016"/>
            </w:tabs>
            <w:spacing w:after="100"/>
          </w:pPr>
        </w:p>
        <w:p w14:paraId="1DDC764E" w14:textId="77777777" w:rsidR="008B4297" w:rsidRPr="008B4297" w:rsidRDefault="0006257D" w:rsidP="008B4297">
          <w:pPr>
            <w:tabs>
              <w:tab w:val="right" w:leader="dot" w:pos="9016"/>
            </w:tabs>
            <w:spacing w:after="100"/>
            <w:rPr>
              <w:rFonts w:eastAsiaTheme="minorEastAsia"/>
              <w:noProof/>
              <w:sz w:val="22"/>
              <w:lang w:eastAsia="en-GB"/>
            </w:rPr>
          </w:pPr>
          <w:hyperlink w:anchor="_Toc40270879" w:history="1">
            <w:r w:rsidR="008B4297" w:rsidRPr="008B4297">
              <w:rPr>
                <w:noProof/>
              </w:rPr>
              <w:t>Risk Assessments:</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_Toc40270879 \h </w:instrText>
            </w:r>
            <w:r w:rsidR="008B4297" w:rsidRPr="008B4297">
              <w:rPr>
                <w:noProof/>
                <w:webHidden/>
              </w:rPr>
            </w:r>
            <w:r w:rsidR="008B4297" w:rsidRPr="008B4297">
              <w:rPr>
                <w:noProof/>
                <w:webHidden/>
              </w:rPr>
              <w:fldChar w:fldCharType="separate"/>
            </w:r>
            <w:r w:rsidR="008B4297" w:rsidRPr="008B4297">
              <w:rPr>
                <w:noProof/>
                <w:webHidden/>
              </w:rPr>
              <w:t>7</w:t>
            </w:r>
            <w:r w:rsidR="008B4297" w:rsidRPr="008B4297">
              <w:rPr>
                <w:noProof/>
                <w:webHidden/>
              </w:rPr>
              <w:fldChar w:fldCharType="end"/>
            </w:r>
          </w:hyperlink>
        </w:p>
        <w:p w14:paraId="2DB34CFA" w14:textId="77777777" w:rsidR="008B4297" w:rsidRPr="008B4297" w:rsidRDefault="008B4297" w:rsidP="008B4297">
          <w:pPr>
            <w:tabs>
              <w:tab w:val="right" w:leader="dot" w:pos="9016"/>
            </w:tabs>
            <w:spacing w:after="100"/>
          </w:pPr>
        </w:p>
        <w:p w14:paraId="529CE6F7" w14:textId="77777777" w:rsidR="008B4297" w:rsidRPr="008B4297" w:rsidRDefault="0006257D" w:rsidP="008B4297">
          <w:pPr>
            <w:tabs>
              <w:tab w:val="right" w:leader="dot" w:pos="9016"/>
            </w:tabs>
            <w:spacing w:after="100"/>
            <w:rPr>
              <w:rFonts w:eastAsiaTheme="minorEastAsia"/>
              <w:noProof/>
              <w:sz w:val="22"/>
              <w:lang w:eastAsia="en-GB"/>
            </w:rPr>
          </w:pPr>
          <w:hyperlink w:anchor="_Toc40270883" w:history="1">
            <w:r w:rsidR="008B4297" w:rsidRPr="008B4297">
              <w:rPr>
                <w:noProof/>
              </w:rPr>
              <w:t>Staffing:</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_Toc40270883 \h </w:instrText>
            </w:r>
            <w:r w:rsidR="008B4297" w:rsidRPr="008B4297">
              <w:rPr>
                <w:noProof/>
                <w:webHidden/>
              </w:rPr>
            </w:r>
            <w:r w:rsidR="008B4297" w:rsidRPr="008B4297">
              <w:rPr>
                <w:noProof/>
                <w:webHidden/>
              </w:rPr>
              <w:fldChar w:fldCharType="separate"/>
            </w:r>
            <w:r w:rsidR="008B4297" w:rsidRPr="008B4297">
              <w:rPr>
                <w:noProof/>
                <w:webHidden/>
              </w:rPr>
              <w:t>9</w:t>
            </w:r>
            <w:r w:rsidR="008B4297" w:rsidRPr="008B4297">
              <w:rPr>
                <w:noProof/>
                <w:webHidden/>
              </w:rPr>
              <w:fldChar w:fldCharType="end"/>
            </w:r>
          </w:hyperlink>
        </w:p>
        <w:p w14:paraId="68556AE5" w14:textId="77777777" w:rsidR="008B4297" w:rsidRPr="008B4297" w:rsidRDefault="008B4297" w:rsidP="008B4297">
          <w:pPr>
            <w:tabs>
              <w:tab w:val="right" w:leader="dot" w:pos="9016"/>
            </w:tabs>
            <w:spacing w:after="100"/>
          </w:pPr>
        </w:p>
        <w:p w14:paraId="2FF2B2E0" w14:textId="77777777" w:rsidR="008B4297" w:rsidRPr="008B4297" w:rsidRDefault="0006257D" w:rsidP="008B4297">
          <w:pPr>
            <w:tabs>
              <w:tab w:val="right" w:leader="dot" w:pos="9016"/>
            </w:tabs>
            <w:spacing w:after="100"/>
            <w:rPr>
              <w:rFonts w:eastAsiaTheme="minorEastAsia"/>
              <w:noProof/>
              <w:sz w:val="22"/>
              <w:lang w:eastAsia="en-GB"/>
            </w:rPr>
          </w:pPr>
          <w:hyperlink w:anchor="_Toc40270884" w:history="1">
            <w:r w:rsidR="008B4297" w:rsidRPr="008B4297">
              <w:rPr>
                <w:noProof/>
              </w:rPr>
              <w:t>Communication:</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_Toc40270884 \h </w:instrText>
            </w:r>
            <w:r w:rsidR="008B4297" w:rsidRPr="008B4297">
              <w:rPr>
                <w:noProof/>
                <w:webHidden/>
              </w:rPr>
            </w:r>
            <w:r w:rsidR="008B4297" w:rsidRPr="008B4297">
              <w:rPr>
                <w:noProof/>
                <w:webHidden/>
              </w:rPr>
              <w:fldChar w:fldCharType="separate"/>
            </w:r>
            <w:r w:rsidR="008B4297" w:rsidRPr="008B4297">
              <w:rPr>
                <w:noProof/>
                <w:webHidden/>
              </w:rPr>
              <w:t>12</w:t>
            </w:r>
            <w:r w:rsidR="008B4297" w:rsidRPr="008B4297">
              <w:rPr>
                <w:noProof/>
                <w:webHidden/>
              </w:rPr>
              <w:fldChar w:fldCharType="end"/>
            </w:r>
          </w:hyperlink>
        </w:p>
        <w:p w14:paraId="0CC5137E" w14:textId="77777777" w:rsidR="008B4297" w:rsidRPr="008B4297" w:rsidRDefault="008B4297" w:rsidP="008B4297">
          <w:pPr>
            <w:tabs>
              <w:tab w:val="right" w:leader="dot" w:pos="9016"/>
            </w:tabs>
            <w:spacing w:after="100"/>
          </w:pPr>
        </w:p>
        <w:p w14:paraId="7F8993A0" w14:textId="77777777" w:rsidR="008B4297" w:rsidRPr="008B4297" w:rsidRDefault="0006257D" w:rsidP="008B4297">
          <w:pPr>
            <w:tabs>
              <w:tab w:val="right" w:leader="dot" w:pos="9016"/>
            </w:tabs>
            <w:spacing w:after="100"/>
            <w:rPr>
              <w:rFonts w:eastAsiaTheme="minorEastAsia"/>
              <w:noProof/>
              <w:sz w:val="22"/>
              <w:lang w:eastAsia="en-GB"/>
            </w:rPr>
          </w:pPr>
          <w:hyperlink w:anchor="_Toc40270885" w:history="1">
            <w:r w:rsidR="008B4297" w:rsidRPr="008B4297">
              <w:rPr>
                <w:noProof/>
              </w:rPr>
              <w:t>Operational:</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_Toc40270885 \h </w:instrText>
            </w:r>
            <w:r w:rsidR="008B4297" w:rsidRPr="008B4297">
              <w:rPr>
                <w:noProof/>
                <w:webHidden/>
              </w:rPr>
            </w:r>
            <w:r w:rsidR="008B4297" w:rsidRPr="008B4297">
              <w:rPr>
                <w:noProof/>
                <w:webHidden/>
              </w:rPr>
              <w:fldChar w:fldCharType="separate"/>
            </w:r>
            <w:r w:rsidR="008B4297" w:rsidRPr="008B4297">
              <w:rPr>
                <w:noProof/>
                <w:webHidden/>
              </w:rPr>
              <w:t>15</w:t>
            </w:r>
            <w:r w:rsidR="008B4297" w:rsidRPr="008B4297">
              <w:rPr>
                <w:noProof/>
                <w:webHidden/>
              </w:rPr>
              <w:fldChar w:fldCharType="end"/>
            </w:r>
          </w:hyperlink>
        </w:p>
        <w:p w14:paraId="5BF14C92" w14:textId="77777777" w:rsidR="008B4297" w:rsidRPr="008B4297" w:rsidRDefault="008B4297" w:rsidP="008B4297">
          <w:pPr>
            <w:tabs>
              <w:tab w:val="right" w:leader="dot" w:pos="9016"/>
            </w:tabs>
            <w:spacing w:after="100"/>
          </w:pPr>
        </w:p>
        <w:p w14:paraId="53136929" w14:textId="77777777" w:rsidR="008B4297" w:rsidRPr="008B4297" w:rsidRDefault="0006257D" w:rsidP="008B4297">
          <w:pPr>
            <w:tabs>
              <w:tab w:val="right" w:leader="dot" w:pos="9016"/>
            </w:tabs>
            <w:spacing w:after="100"/>
            <w:rPr>
              <w:rFonts w:eastAsiaTheme="minorEastAsia"/>
              <w:noProof/>
              <w:sz w:val="22"/>
              <w:lang w:eastAsia="en-GB"/>
            </w:rPr>
          </w:pPr>
          <w:hyperlink w:anchor="_Toc40270886" w:history="1">
            <w:r w:rsidR="008B4297" w:rsidRPr="008B4297">
              <w:rPr>
                <w:noProof/>
              </w:rPr>
              <w:t>General Planning:</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_Toc40270886 \h </w:instrText>
            </w:r>
            <w:r w:rsidR="008B4297" w:rsidRPr="008B4297">
              <w:rPr>
                <w:noProof/>
                <w:webHidden/>
              </w:rPr>
            </w:r>
            <w:r w:rsidR="008B4297" w:rsidRPr="008B4297">
              <w:rPr>
                <w:noProof/>
                <w:webHidden/>
              </w:rPr>
              <w:fldChar w:fldCharType="separate"/>
            </w:r>
            <w:r w:rsidR="008B4297" w:rsidRPr="008B4297">
              <w:rPr>
                <w:noProof/>
                <w:webHidden/>
              </w:rPr>
              <w:t>17</w:t>
            </w:r>
            <w:r w:rsidR="008B4297" w:rsidRPr="008B4297">
              <w:rPr>
                <w:noProof/>
                <w:webHidden/>
              </w:rPr>
              <w:fldChar w:fldCharType="end"/>
            </w:r>
          </w:hyperlink>
        </w:p>
        <w:p w14:paraId="2AB627DB" w14:textId="77777777" w:rsidR="008B4297" w:rsidRPr="008B4297" w:rsidRDefault="008B4297" w:rsidP="008B4297">
          <w:pPr>
            <w:tabs>
              <w:tab w:val="right" w:leader="dot" w:pos="9016"/>
            </w:tabs>
            <w:spacing w:after="100"/>
          </w:pPr>
        </w:p>
        <w:p w14:paraId="2923CDDC" w14:textId="77777777" w:rsidR="008B4297" w:rsidRPr="008B4297" w:rsidRDefault="0006257D" w:rsidP="008B4297">
          <w:pPr>
            <w:tabs>
              <w:tab w:val="right" w:leader="dot" w:pos="9016"/>
            </w:tabs>
            <w:spacing w:after="100"/>
            <w:rPr>
              <w:rFonts w:eastAsiaTheme="minorEastAsia"/>
              <w:noProof/>
              <w:sz w:val="22"/>
              <w:lang w:eastAsia="en-GB"/>
            </w:rPr>
          </w:pPr>
          <w:hyperlink w:anchor="_Toc40270887" w:history="1">
            <w:r w:rsidR="008B4297" w:rsidRPr="008B4297">
              <w:rPr>
                <w:noProof/>
              </w:rPr>
              <w:t>Self-Assessment – Appendix 1</w:t>
            </w:r>
            <w:r w:rsidR="008B4297" w:rsidRPr="008B4297">
              <w:rPr>
                <w:noProof/>
                <w:webHidden/>
              </w:rPr>
              <w:tab/>
            </w:r>
            <w:r w:rsidR="008B4297" w:rsidRPr="008B4297">
              <w:rPr>
                <w:noProof/>
                <w:webHidden/>
              </w:rPr>
              <w:fldChar w:fldCharType="begin"/>
            </w:r>
            <w:r w:rsidR="008B4297" w:rsidRPr="008B4297">
              <w:rPr>
                <w:noProof/>
                <w:webHidden/>
              </w:rPr>
              <w:instrText xml:space="preserve"> PAGEREF _Toc40270887 \h </w:instrText>
            </w:r>
            <w:r w:rsidR="008B4297" w:rsidRPr="008B4297">
              <w:rPr>
                <w:noProof/>
                <w:webHidden/>
              </w:rPr>
            </w:r>
            <w:r w:rsidR="008B4297" w:rsidRPr="008B4297">
              <w:rPr>
                <w:noProof/>
                <w:webHidden/>
              </w:rPr>
              <w:fldChar w:fldCharType="separate"/>
            </w:r>
            <w:r w:rsidR="008B4297" w:rsidRPr="008B4297">
              <w:rPr>
                <w:noProof/>
                <w:webHidden/>
              </w:rPr>
              <w:t>20</w:t>
            </w:r>
            <w:r w:rsidR="008B4297" w:rsidRPr="008B4297">
              <w:rPr>
                <w:noProof/>
                <w:webHidden/>
              </w:rPr>
              <w:fldChar w:fldCharType="end"/>
            </w:r>
          </w:hyperlink>
        </w:p>
        <w:p w14:paraId="5D9D2778" w14:textId="77777777" w:rsidR="00D374A6" w:rsidRDefault="008B4297" w:rsidP="00D374A6">
          <w:pPr>
            <w:rPr>
              <w:noProof/>
            </w:rPr>
          </w:pPr>
          <w:r w:rsidRPr="008B4297">
            <w:rPr>
              <w:b/>
              <w:bCs/>
              <w:noProof/>
            </w:rPr>
            <w:fldChar w:fldCharType="end"/>
          </w:r>
        </w:p>
      </w:sdtContent>
    </w:sdt>
    <w:bookmarkStart w:id="0" w:name="_Toc40265015" w:displacedByCustomXml="prev"/>
    <w:bookmarkStart w:id="1" w:name="_Toc40270874" w:displacedByCustomXml="prev"/>
    <w:p w14:paraId="7100096C" w14:textId="77777777" w:rsidR="00D374A6" w:rsidRDefault="00D374A6" w:rsidP="00D374A6">
      <w:pPr>
        <w:rPr>
          <w:rFonts w:eastAsiaTheme="majorEastAsia" w:cstheme="majorBidi"/>
          <w:b/>
          <w:bCs/>
          <w:color w:val="2C2D84"/>
          <w:sz w:val="28"/>
          <w:szCs w:val="28"/>
        </w:rPr>
      </w:pPr>
    </w:p>
    <w:p w14:paraId="2976647B" w14:textId="77777777" w:rsidR="00D374A6" w:rsidRDefault="00D374A6" w:rsidP="00D374A6">
      <w:pPr>
        <w:rPr>
          <w:rFonts w:eastAsiaTheme="majorEastAsia" w:cstheme="majorBidi"/>
          <w:b/>
          <w:bCs/>
          <w:color w:val="2C2D84"/>
          <w:sz w:val="28"/>
          <w:szCs w:val="28"/>
        </w:rPr>
      </w:pPr>
    </w:p>
    <w:p w14:paraId="3DF97A0E" w14:textId="77777777" w:rsidR="00D374A6" w:rsidRDefault="00D374A6" w:rsidP="00D374A6">
      <w:pPr>
        <w:rPr>
          <w:rFonts w:eastAsiaTheme="majorEastAsia" w:cstheme="majorBidi"/>
          <w:b/>
          <w:bCs/>
          <w:color w:val="2C2D84"/>
          <w:sz w:val="28"/>
          <w:szCs w:val="28"/>
        </w:rPr>
      </w:pPr>
    </w:p>
    <w:p w14:paraId="26CC4DD8" w14:textId="77777777" w:rsidR="00D374A6" w:rsidRDefault="00D374A6" w:rsidP="00D374A6">
      <w:pPr>
        <w:rPr>
          <w:rFonts w:eastAsiaTheme="majorEastAsia" w:cstheme="majorBidi"/>
          <w:b/>
          <w:bCs/>
          <w:color w:val="2C2D84"/>
          <w:sz w:val="28"/>
          <w:szCs w:val="28"/>
        </w:rPr>
      </w:pPr>
    </w:p>
    <w:p w14:paraId="06D31A62" w14:textId="77777777" w:rsidR="00D374A6" w:rsidRDefault="00D374A6" w:rsidP="00D374A6">
      <w:pPr>
        <w:rPr>
          <w:rFonts w:eastAsiaTheme="majorEastAsia" w:cstheme="majorBidi"/>
          <w:b/>
          <w:bCs/>
          <w:color w:val="2C2D84"/>
          <w:sz w:val="28"/>
          <w:szCs w:val="28"/>
        </w:rPr>
      </w:pPr>
    </w:p>
    <w:p w14:paraId="6BA7DCF1" w14:textId="77777777" w:rsidR="00D374A6" w:rsidRDefault="00D374A6" w:rsidP="00D374A6">
      <w:pPr>
        <w:rPr>
          <w:rFonts w:eastAsiaTheme="majorEastAsia" w:cstheme="majorBidi"/>
          <w:b/>
          <w:bCs/>
          <w:color w:val="2C2D84"/>
          <w:sz w:val="28"/>
          <w:szCs w:val="28"/>
        </w:rPr>
      </w:pPr>
    </w:p>
    <w:p w14:paraId="21D4045C" w14:textId="77777777" w:rsidR="008B4297" w:rsidRPr="00D374A6" w:rsidRDefault="008B4297" w:rsidP="00D374A6">
      <w:r w:rsidRPr="008B4297">
        <w:rPr>
          <w:rFonts w:eastAsiaTheme="majorEastAsia" w:cstheme="majorBidi"/>
          <w:b/>
          <w:bCs/>
          <w:color w:val="2C2D84"/>
          <w:sz w:val="28"/>
          <w:szCs w:val="28"/>
        </w:rPr>
        <w:lastRenderedPageBreak/>
        <w:t xml:space="preserve">Recovery planning:  Considerations for your </w:t>
      </w:r>
      <w:bookmarkEnd w:id="0"/>
      <w:r w:rsidRPr="008B4297">
        <w:rPr>
          <w:rFonts w:eastAsiaTheme="majorEastAsia" w:cstheme="majorBidi"/>
          <w:b/>
          <w:bCs/>
          <w:color w:val="2C2D84"/>
          <w:sz w:val="28"/>
          <w:szCs w:val="28"/>
        </w:rPr>
        <w:t>setting</w:t>
      </w:r>
    </w:p>
    <w:p w14:paraId="5DB80C2C" w14:textId="77777777" w:rsidR="008B4297" w:rsidRPr="008B4297" w:rsidRDefault="008B4297" w:rsidP="008B4297">
      <w:pPr>
        <w:rPr>
          <w:lang w:val="en"/>
        </w:rPr>
      </w:pPr>
      <w:r w:rsidRPr="008B4297">
        <w:rPr>
          <w:lang w:val="en"/>
        </w:rPr>
        <w:t>As you will be aware from Government updates and briefings, the results of the huge efforts everyone has made to adhere to strict social distancing measures, has meant the transmission rate of coronavirus (COVID-19) has decreased.  The government announced on 10/05/20 that they anticipate, with further progress, that we may be able, from the week commencing 1</w:t>
      </w:r>
      <w:r w:rsidRPr="008B4297">
        <w:rPr>
          <w:vertAlign w:val="superscript"/>
          <w:lang w:val="en"/>
        </w:rPr>
        <w:t>st</w:t>
      </w:r>
      <w:r w:rsidRPr="008B4297">
        <w:rPr>
          <w:lang w:val="en"/>
        </w:rPr>
        <w:t xml:space="preserve"> June, to welcome back more children to early years, school and further education settings. </w:t>
      </w:r>
    </w:p>
    <w:p w14:paraId="78B7CA26" w14:textId="77777777" w:rsidR="008B4297" w:rsidRPr="008B4297" w:rsidRDefault="008B4297" w:rsidP="008B4297">
      <w:pPr>
        <w:autoSpaceDE w:val="0"/>
        <w:autoSpaceDN w:val="0"/>
        <w:rPr>
          <w:szCs w:val="24"/>
          <w:lang w:eastAsia="en-GB"/>
        </w:rPr>
      </w:pPr>
      <w:r w:rsidRPr="008B4297">
        <w:rPr>
          <w:bCs/>
          <w:iCs/>
          <w:szCs w:val="24"/>
          <w:lang w:eastAsia="en-GB"/>
        </w:rPr>
        <w:t>The guidance has also been amended to clarify that paid childcare can be provided to the children of one household in any circumstance with immediate effect from 12.05.20 This would include nannies, for example, and childminders who may also choose to provide childcare on this basis if not already providing care for vulnerable children and children of critical workers.</w:t>
      </w:r>
      <w:r w:rsidRPr="008B4297">
        <w:rPr>
          <w:rFonts w:cs="Segoe UI"/>
          <w:bCs/>
          <w:color w:val="000000"/>
          <w:szCs w:val="24"/>
          <w:lang w:eastAsia="en-GB"/>
        </w:rPr>
        <w:t xml:space="preserve"> </w:t>
      </w:r>
    </w:p>
    <w:p w14:paraId="3DD30FA9" w14:textId="77777777" w:rsidR="008B4297" w:rsidRPr="008B4297" w:rsidRDefault="008B4297" w:rsidP="008B4297">
      <w:r w:rsidRPr="008B4297">
        <w:t xml:space="preserve">This document is designed to support you with planning over the next few weeks and months as more settings try to open and more families are able to send their children back to providers. </w:t>
      </w:r>
    </w:p>
    <w:p w14:paraId="650CA9F9" w14:textId="77777777" w:rsidR="008B4297" w:rsidRPr="008B4297" w:rsidRDefault="008B4297" w:rsidP="008B4297">
      <w:r w:rsidRPr="008B4297">
        <w:t xml:space="preserve">We know that many settings have remained open over the last few weeks and so it will not be a case of just re-opening for them. Indeed it is these settings that we all need to learn from as they have been implementing some of the measures others are starting to plan for and we are grateful to them for that. However with the prospect of increasing numbers as families decide to send their children back into education and childcare, even currently open settings will need to have a re-think about how they will adapt the practices they have developed.  </w:t>
      </w:r>
    </w:p>
    <w:p w14:paraId="31E19EA8" w14:textId="77777777" w:rsidR="008B4297" w:rsidRPr="008B4297" w:rsidRDefault="008B4297" w:rsidP="008B4297">
      <w:pPr>
        <w:keepNext/>
        <w:keepLines/>
        <w:spacing w:before="200" w:after="0"/>
        <w:outlineLvl w:val="1"/>
        <w:rPr>
          <w:rFonts w:eastAsiaTheme="majorEastAsia" w:cstheme="majorBidi"/>
          <w:b/>
          <w:bCs/>
          <w:color w:val="2C2D84"/>
          <w:sz w:val="26"/>
          <w:szCs w:val="26"/>
        </w:rPr>
      </w:pPr>
      <w:bookmarkStart w:id="2" w:name="_Toc40265017"/>
      <w:bookmarkStart w:id="3" w:name="_Toc40265016"/>
      <w:r w:rsidRPr="008B4297">
        <w:rPr>
          <w:rFonts w:eastAsiaTheme="majorEastAsia" w:cstheme="majorBidi"/>
          <w:b/>
          <w:bCs/>
          <w:color w:val="2C2D84"/>
          <w:sz w:val="26"/>
          <w:szCs w:val="26"/>
        </w:rPr>
        <w:t>How to use this document</w:t>
      </w:r>
      <w:bookmarkEnd w:id="2"/>
    </w:p>
    <w:bookmarkEnd w:id="3"/>
    <w:p w14:paraId="37906DC5" w14:textId="77777777" w:rsidR="008B4297" w:rsidRPr="008B4297" w:rsidRDefault="008B4297" w:rsidP="008B4297">
      <w:r w:rsidRPr="008B4297">
        <w:t xml:space="preserve">We are expecting that providers are keeping up to date with the latest Government guidance as it is issued and are using the </w:t>
      </w:r>
      <w:hyperlink r:id="rId10" w:history="1">
        <w:r w:rsidRPr="008B4297">
          <w:rPr>
            <w:color w:val="0000FF" w:themeColor="hyperlink"/>
            <w:u w:val="single"/>
          </w:rPr>
          <w:t>Early Years</w:t>
        </w:r>
      </w:hyperlink>
      <w:r w:rsidRPr="008B4297">
        <w:t xml:space="preserve"> web for additional information. This is not a replacement for that. You know your setting better than anyone </w:t>
      </w:r>
      <w:r w:rsidR="00D374A6" w:rsidRPr="008B4297">
        <w:t>else;</w:t>
      </w:r>
      <w:r w:rsidRPr="008B4297">
        <w:t xml:space="preserve"> no two providers are the same. You will understand your situation and circumstances best and re-opening, refreshing, re-launching, re-starting, however you choose to describe it, will be different for everyone and will not be without anxieties, both personal and professional. Please use your Key Contact and the wider Early Years Service to support you by discussing your plans and asking for advice when it is needed.</w:t>
      </w:r>
    </w:p>
    <w:p w14:paraId="3ACFF722" w14:textId="77777777" w:rsidR="00D374A6" w:rsidRDefault="008B4297" w:rsidP="00D374A6">
      <w:pPr>
        <w:spacing w:after="0"/>
      </w:pPr>
      <w:r w:rsidRPr="008B4297">
        <w:rPr>
          <w:b/>
        </w:rPr>
        <w:t>Headline Considerations</w:t>
      </w:r>
      <w:r w:rsidRPr="008B4297">
        <w:t xml:space="preserve"> – Ideas on where to start</w:t>
      </w:r>
    </w:p>
    <w:p w14:paraId="5748A1A7" w14:textId="77777777" w:rsidR="008B4297" w:rsidRPr="008B4297" w:rsidRDefault="008B4297" w:rsidP="00D374A6">
      <w:pPr>
        <w:spacing w:after="0"/>
      </w:pPr>
      <w:r w:rsidRPr="008B4297">
        <w:rPr>
          <w:b/>
        </w:rPr>
        <w:t>Supporting Documents</w:t>
      </w:r>
      <w:r w:rsidRPr="008B4297">
        <w:t xml:space="preserve"> for each area – poses questions and suggestions of areas to consider in more detail. It is not meant to be a linear document and there is repetition where we have felt it useful to include.</w:t>
      </w:r>
    </w:p>
    <w:p w14:paraId="186E5664" w14:textId="77777777" w:rsidR="008B4297" w:rsidRPr="008B4297" w:rsidRDefault="008B4297" w:rsidP="008B4297">
      <w:r w:rsidRPr="008B4297">
        <w:rPr>
          <w:b/>
        </w:rPr>
        <w:t>Headline Self-Assessment and Planning Template</w:t>
      </w:r>
      <w:r w:rsidRPr="008B4297">
        <w:t xml:space="preserve"> – for leaders and managers to use as part of their setting’s recovery plan.</w:t>
      </w:r>
    </w:p>
    <w:p w14:paraId="5BF5022F" w14:textId="77777777" w:rsidR="008B4297" w:rsidRPr="008B4297" w:rsidRDefault="008B4297" w:rsidP="008B4297">
      <w:pPr>
        <w:keepNext/>
        <w:keepLines/>
        <w:spacing w:before="480" w:after="0"/>
        <w:outlineLvl w:val="0"/>
        <w:rPr>
          <w:rFonts w:eastAsiaTheme="majorEastAsia" w:cstheme="majorBidi"/>
          <w:b/>
          <w:bCs/>
          <w:color w:val="2C2D84"/>
          <w:sz w:val="28"/>
          <w:szCs w:val="28"/>
        </w:rPr>
      </w:pPr>
      <w:bookmarkStart w:id="4" w:name="_Toc40270877"/>
      <w:bookmarkEnd w:id="1"/>
      <w:r w:rsidRPr="008B4297">
        <w:rPr>
          <w:rFonts w:eastAsiaTheme="majorEastAsia" w:cstheme="majorBidi"/>
          <w:b/>
          <w:bCs/>
          <w:color w:val="2C2D84"/>
          <w:sz w:val="28"/>
          <w:szCs w:val="28"/>
        </w:rPr>
        <w:lastRenderedPageBreak/>
        <w:t>Recovery Planning - Headline Considerations for Early Years Providers</w:t>
      </w:r>
      <w:bookmarkEnd w:id="4"/>
    </w:p>
    <w:tbl>
      <w:tblPr>
        <w:tblStyle w:val="TableGrid"/>
        <w:tblW w:w="0" w:type="auto"/>
        <w:tblLook w:val="04A0" w:firstRow="1" w:lastRow="0" w:firstColumn="1" w:lastColumn="0" w:noHBand="0" w:noVBand="1"/>
      </w:tblPr>
      <w:tblGrid>
        <w:gridCol w:w="9242"/>
      </w:tblGrid>
      <w:tr w:rsidR="008B4297" w:rsidRPr="008B4297" w14:paraId="7A36DBE0" w14:textId="77777777" w:rsidTr="00CE1AA4">
        <w:tc>
          <w:tcPr>
            <w:tcW w:w="9242" w:type="dxa"/>
            <w:shd w:val="clear" w:color="auto" w:fill="8DB3E2" w:themeFill="text2" w:themeFillTint="66"/>
          </w:tcPr>
          <w:p w14:paraId="6161A654" w14:textId="77777777" w:rsidR="008B4297" w:rsidRPr="008B4297" w:rsidRDefault="008B4297" w:rsidP="008B4297">
            <w:pPr>
              <w:rPr>
                <w:b/>
              </w:rPr>
            </w:pPr>
            <w:r w:rsidRPr="008B4297">
              <w:rPr>
                <w:b/>
              </w:rPr>
              <w:t>Premises – Now</w:t>
            </w:r>
          </w:p>
        </w:tc>
      </w:tr>
      <w:tr w:rsidR="008B4297" w:rsidRPr="008B4297" w14:paraId="63660F76" w14:textId="77777777" w:rsidTr="00CE1AA4">
        <w:tc>
          <w:tcPr>
            <w:tcW w:w="9242" w:type="dxa"/>
            <w:shd w:val="clear" w:color="auto" w:fill="FFFFFF" w:themeFill="background1"/>
          </w:tcPr>
          <w:p w14:paraId="259E07C7" w14:textId="77777777" w:rsidR="008B4297" w:rsidRPr="008B4297" w:rsidRDefault="008B4297" w:rsidP="008B4297"/>
          <w:p w14:paraId="3A9D2A3F" w14:textId="77777777" w:rsidR="008B4297" w:rsidRPr="008B4297" w:rsidRDefault="008B4297" w:rsidP="008B4297">
            <w:pPr>
              <w:numPr>
                <w:ilvl w:val="0"/>
                <w:numId w:val="25"/>
              </w:numPr>
              <w:contextualSpacing/>
            </w:pPr>
            <w:r w:rsidRPr="008B4297">
              <w:t>Access</w:t>
            </w:r>
          </w:p>
          <w:p w14:paraId="3A6A7B45" w14:textId="77777777" w:rsidR="008B4297" w:rsidRPr="008B4297" w:rsidRDefault="008B4297" w:rsidP="008B4297">
            <w:pPr>
              <w:numPr>
                <w:ilvl w:val="0"/>
                <w:numId w:val="25"/>
              </w:numPr>
              <w:contextualSpacing/>
            </w:pPr>
            <w:r w:rsidRPr="008B4297">
              <w:t>Learning from providers who remained open</w:t>
            </w:r>
          </w:p>
          <w:p w14:paraId="2207CB61" w14:textId="77777777" w:rsidR="008B4297" w:rsidRPr="008B4297" w:rsidRDefault="008B4297" w:rsidP="008B4297">
            <w:pPr>
              <w:numPr>
                <w:ilvl w:val="0"/>
                <w:numId w:val="25"/>
              </w:numPr>
              <w:contextualSpacing/>
            </w:pPr>
            <w:r w:rsidRPr="008B4297">
              <w:t>Insurance</w:t>
            </w:r>
          </w:p>
          <w:p w14:paraId="2011FC64" w14:textId="77777777" w:rsidR="008B4297" w:rsidRPr="008B4297" w:rsidRDefault="008B4297" w:rsidP="008B4297">
            <w:pPr>
              <w:numPr>
                <w:ilvl w:val="0"/>
                <w:numId w:val="25"/>
              </w:numPr>
              <w:contextualSpacing/>
            </w:pPr>
            <w:r w:rsidRPr="008B4297">
              <w:t>Additional space requirements and/or limiting occupancy</w:t>
            </w:r>
          </w:p>
          <w:p w14:paraId="6D0C4BFC" w14:textId="77777777" w:rsidR="008B4297" w:rsidRPr="008B4297" w:rsidRDefault="008B4297" w:rsidP="008B4297">
            <w:pPr>
              <w:numPr>
                <w:ilvl w:val="0"/>
                <w:numId w:val="25"/>
              </w:numPr>
              <w:contextualSpacing/>
            </w:pPr>
            <w:r w:rsidRPr="008B4297">
              <w:t>Premises/ site checks indoors and out, including Legionnaire’s compliance</w:t>
            </w:r>
          </w:p>
          <w:p w14:paraId="0BCC0394" w14:textId="77777777" w:rsidR="008B4297" w:rsidRPr="008B4297" w:rsidRDefault="008B4297" w:rsidP="008B4297">
            <w:pPr>
              <w:numPr>
                <w:ilvl w:val="0"/>
                <w:numId w:val="25"/>
              </w:numPr>
              <w:contextualSpacing/>
            </w:pPr>
            <w:r w:rsidRPr="008B4297">
              <w:t>Policy/ procedures for shared accommodation/ access</w:t>
            </w:r>
          </w:p>
          <w:p w14:paraId="2CB1F027" w14:textId="77777777" w:rsidR="008B4297" w:rsidRPr="008B4297" w:rsidRDefault="008B4297" w:rsidP="008B4297">
            <w:pPr>
              <w:numPr>
                <w:ilvl w:val="0"/>
                <w:numId w:val="25"/>
              </w:numPr>
              <w:contextualSpacing/>
            </w:pPr>
            <w:r w:rsidRPr="008B4297">
              <w:t>Deep cleaning prior to opening and additional cleaning routines</w:t>
            </w:r>
          </w:p>
          <w:p w14:paraId="4156C22A" w14:textId="77777777" w:rsidR="008B4297" w:rsidRPr="008B4297" w:rsidRDefault="008B4297" w:rsidP="008B4297">
            <w:pPr>
              <w:numPr>
                <w:ilvl w:val="0"/>
                <w:numId w:val="25"/>
              </w:numPr>
              <w:contextualSpacing/>
            </w:pPr>
            <w:r w:rsidRPr="008B4297">
              <w:t>Social distancing – managing access, layout and adding signage etc.</w:t>
            </w:r>
          </w:p>
          <w:p w14:paraId="38638F5D" w14:textId="77777777" w:rsidR="008B4297" w:rsidRPr="008B4297" w:rsidRDefault="008B4297" w:rsidP="008B4297">
            <w:pPr>
              <w:numPr>
                <w:ilvl w:val="0"/>
                <w:numId w:val="25"/>
              </w:numPr>
              <w:contextualSpacing/>
            </w:pPr>
            <w:r w:rsidRPr="008B4297">
              <w:t>Managing confidential conversations</w:t>
            </w:r>
          </w:p>
          <w:p w14:paraId="5E7FAEE9" w14:textId="77777777" w:rsidR="008B4297" w:rsidRPr="008B4297" w:rsidRDefault="008B4297" w:rsidP="008B4297">
            <w:pPr>
              <w:ind w:left="720"/>
              <w:contextualSpacing/>
            </w:pPr>
          </w:p>
        </w:tc>
      </w:tr>
      <w:tr w:rsidR="008B4297" w:rsidRPr="008B4297" w14:paraId="165B959F" w14:textId="77777777" w:rsidTr="00CE1AA4">
        <w:tc>
          <w:tcPr>
            <w:tcW w:w="9242" w:type="dxa"/>
            <w:shd w:val="clear" w:color="auto" w:fill="C6D9F1" w:themeFill="text2" w:themeFillTint="33"/>
          </w:tcPr>
          <w:p w14:paraId="5D6C1482" w14:textId="77777777" w:rsidR="008B4297" w:rsidRPr="008B4297" w:rsidRDefault="008B4297" w:rsidP="008B4297">
            <w:pPr>
              <w:rPr>
                <w:b/>
              </w:rPr>
            </w:pPr>
            <w:r w:rsidRPr="008B4297">
              <w:rPr>
                <w:b/>
              </w:rPr>
              <w:t>Later and Ongoing</w:t>
            </w:r>
          </w:p>
        </w:tc>
      </w:tr>
      <w:tr w:rsidR="008B4297" w:rsidRPr="008B4297" w14:paraId="32D9179B" w14:textId="77777777" w:rsidTr="00CE1AA4">
        <w:tc>
          <w:tcPr>
            <w:tcW w:w="9242" w:type="dxa"/>
            <w:shd w:val="clear" w:color="auto" w:fill="FFFFFF" w:themeFill="background1"/>
          </w:tcPr>
          <w:p w14:paraId="5287B8CC" w14:textId="77777777" w:rsidR="008B4297" w:rsidRPr="008B4297" w:rsidRDefault="008B4297" w:rsidP="008B4297"/>
          <w:p w14:paraId="3BC94140" w14:textId="77777777" w:rsidR="008B4297" w:rsidRPr="008B4297" w:rsidRDefault="008B4297" w:rsidP="008B4297">
            <w:pPr>
              <w:numPr>
                <w:ilvl w:val="0"/>
                <w:numId w:val="24"/>
              </w:numPr>
              <w:contextualSpacing/>
            </w:pPr>
            <w:r w:rsidRPr="008B4297">
              <w:t>Maintenance issues</w:t>
            </w:r>
          </w:p>
        </w:tc>
      </w:tr>
      <w:tr w:rsidR="008B4297" w:rsidRPr="008B4297" w14:paraId="2CBF200C" w14:textId="77777777" w:rsidTr="00CE1AA4">
        <w:tc>
          <w:tcPr>
            <w:tcW w:w="9242" w:type="dxa"/>
            <w:shd w:val="clear" w:color="auto" w:fill="F79646" w:themeFill="accent6"/>
          </w:tcPr>
          <w:p w14:paraId="4D6B699A" w14:textId="77777777" w:rsidR="008B4297" w:rsidRPr="008B4297" w:rsidRDefault="008B4297" w:rsidP="008B4297">
            <w:pPr>
              <w:rPr>
                <w:b/>
              </w:rPr>
            </w:pPr>
            <w:r w:rsidRPr="008B4297">
              <w:rPr>
                <w:b/>
              </w:rPr>
              <w:t>Risk Assessments – Now</w:t>
            </w:r>
          </w:p>
        </w:tc>
      </w:tr>
      <w:tr w:rsidR="008B4297" w:rsidRPr="008B4297" w14:paraId="77BF4E6E" w14:textId="77777777" w:rsidTr="00CE1AA4">
        <w:tc>
          <w:tcPr>
            <w:tcW w:w="9242" w:type="dxa"/>
            <w:shd w:val="clear" w:color="auto" w:fill="FFFFFF" w:themeFill="background1"/>
          </w:tcPr>
          <w:p w14:paraId="3B3D43CD" w14:textId="77777777" w:rsidR="008B4297" w:rsidRPr="008B4297" w:rsidRDefault="008B4297" w:rsidP="008B4297"/>
          <w:p w14:paraId="385EE857" w14:textId="77777777" w:rsidR="008B4297" w:rsidRPr="008B4297" w:rsidRDefault="008B4297" w:rsidP="008B4297">
            <w:pPr>
              <w:numPr>
                <w:ilvl w:val="0"/>
                <w:numId w:val="24"/>
              </w:numPr>
              <w:contextualSpacing/>
            </w:pPr>
            <w:r w:rsidRPr="008B4297">
              <w:t>Premises – including premises, equipment and activities</w:t>
            </w:r>
          </w:p>
          <w:p w14:paraId="2C04156B" w14:textId="77777777" w:rsidR="008B4297" w:rsidRPr="008B4297" w:rsidRDefault="008B4297" w:rsidP="008B4297">
            <w:pPr>
              <w:numPr>
                <w:ilvl w:val="0"/>
                <w:numId w:val="24"/>
              </w:numPr>
              <w:contextualSpacing/>
            </w:pPr>
            <w:r w:rsidRPr="008B4297">
              <w:t>Staffing</w:t>
            </w:r>
          </w:p>
          <w:p w14:paraId="33B66C1C" w14:textId="77777777" w:rsidR="008B4297" w:rsidRPr="008B4297" w:rsidRDefault="008B4297" w:rsidP="008B4297">
            <w:pPr>
              <w:numPr>
                <w:ilvl w:val="0"/>
                <w:numId w:val="24"/>
              </w:numPr>
              <w:contextualSpacing/>
            </w:pPr>
            <w:r w:rsidRPr="008B4297">
              <w:t>Children</w:t>
            </w:r>
          </w:p>
          <w:p w14:paraId="785E3786" w14:textId="77777777" w:rsidR="008B4297" w:rsidRPr="008B4297" w:rsidRDefault="008B4297" w:rsidP="008B4297">
            <w:pPr>
              <w:numPr>
                <w:ilvl w:val="0"/>
                <w:numId w:val="24"/>
              </w:numPr>
              <w:contextualSpacing/>
            </w:pPr>
            <w:r w:rsidRPr="008B4297">
              <w:t>Families</w:t>
            </w:r>
          </w:p>
          <w:p w14:paraId="51850936" w14:textId="77777777" w:rsidR="008B4297" w:rsidRPr="008B4297" w:rsidRDefault="008B4297" w:rsidP="008B4297">
            <w:pPr>
              <w:ind w:left="720"/>
              <w:contextualSpacing/>
            </w:pPr>
          </w:p>
        </w:tc>
      </w:tr>
      <w:tr w:rsidR="008B4297" w:rsidRPr="008B4297" w14:paraId="487A0CE6" w14:textId="77777777" w:rsidTr="00CE1AA4">
        <w:tc>
          <w:tcPr>
            <w:tcW w:w="9242" w:type="dxa"/>
            <w:shd w:val="clear" w:color="auto" w:fill="FABF8F" w:themeFill="accent6" w:themeFillTint="99"/>
          </w:tcPr>
          <w:p w14:paraId="0130CECC" w14:textId="77777777" w:rsidR="008B4297" w:rsidRPr="008B4297" w:rsidRDefault="008B4297" w:rsidP="008B4297">
            <w:pPr>
              <w:rPr>
                <w:b/>
              </w:rPr>
            </w:pPr>
            <w:r w:rsidRPr="008B4297">
              <w:rPr>
                <w:b/>
              </w:rPr>
              <w:t>Later and Ongoing</w:t>
            </w:r>
          </w:p>
        </w:tc>
      </w:tr>
      <w:tr w:rsidR="008B4297" w:rsidRPr="008B4297" w14:paraId="66095A00" w14:textId="77777777" w:rsidTr="00CE1AA4">
        <w:tc>
          <w:tcPr>
            <w:tcW w:w="9242" w:type="dxa"/>
            <w:shd w:val="clear" w:color="auto" w:fill="FFFFFF" w:themeFill="background1"/>
          </w:tcPr>
          <w:p w14:paraId="0D4DB484" w14:textId="77777777" w:rsidR="008B4297" w:rsidRPr="008B4297" w:rsidRDefault="008B4297" w:rsidP="008B4297">
            <w:pPr>
              <w:ind w:left="720"/>
              <w:contextualSpacing/>
            </w:pPr>
          </w:p>
          <w:p w14:paraId="7912EC8A" w14:textId="77777777" w:rsidR="008B4297" w:rsidRPr="008B4297" w:rsidRDefault="008B4297" w:rsidP="008B4297">
            <w:pPr>
              <w:numPr>
                <w:ilvl w:val="0"/>
                <w:numId w:val="24"/>
              </w:numPr>
              <w:contextualSpacing/>
            </w:pPr>
            <w:r w:rsidRPr="008B4297">
              <w:t>Updating as guidance changes</w:t>
            </w:r>
          </w:p>
        </w:tc>
      </w:tr>
      <w:tr w:rsidR="008B4297" w:rsidRPr="008B4297" w14:paraId="02F13C1C" w14:textId="77777777" w:rsidTr="00CE1AA4">
        <w:tc>
          <w:tcPr>
            <w:tcW w:w="9242" w:type="dxa"/>
            <w:shd w:val="clear" w:color="auto" w:fill="92D050"/>
          </w:tcPr>
          <w:p w14:paraId="0FCE932F" w14:textId="77777777" w:rsidR="008B4297" w:rsidRPr="008B4297" w:rsidRDefault="008B4297" w:rsidP="008B4297">
            <w:pPr>
              <w:rPr>
                <w:b/>
              </w:rPr>
            </w:pPr>
            <w:r w:rsidRPr="008B4297">
              <w:rPr>
                <w:b/>
              </w:rPr>
              <w:t>Staffing – Now</w:t>
            </w:r>
          </w:p>
        </w:tc>
      </w:tr>
      <w:tr w:rsidR="008B4297" w:rsidRPr="008B4297" w14:paraId="65AEA092" w14:textId="77777777" w:rsidTr="00CE1AA4">
        <w:tc>
          <w:tcPr>
            <w:tcW w:w="9242" w:type="dxa"/>
            <w:shd w:val="clear" w:color="auto" w:fill="FFFFFF" w:themeFill="background1"/>
          </w:tcPr>
          <w:p w14:paraId="7B9B9CF7" w14:textId="77777777" w:rsidR="008B4297" w:rsidRPr="008B4297" w:rsidRDefault="008B4297" w:rsidP="008B4297"/>
          <w:p w14:paraId="1BE1A2AD" w14:textId="77777777" w:rsidR="008B4297" w:rsidRPr="008B4297" w:rsidRDefault="008B4297" w:rsidP="008B4297">
            <w:pPr>
              <w:numPr>
                <w:ilvl w:val="0"/>
                <w:numId w:val="7"/>
              </w:numPr>
              <w:contextualSpacing/>
            </w:pPr>
            <w:r w:rsidRPr="008B4297">
              <w:rPr>
                <w:color w:val="000000" w:themeColor="text1"/>
                <w:szCs w:val="24"/>
              </w:rPr>
              <w:t>Use this information to plan daily operations</w:t>
            </w:r>
          </w:p>
          <w:p w14:paraId="3A2A8377" w14:textId="77777777" w:rsidR="008B4297" w:rsidRPr="008B4297" w:rsidRDefault="008B4297" w:rsidP="008B4297">
            <w:pPr>
              <w:numPr>
                <w:ilvl w:val="0"/>
                <w:numId w:val="7"/>
              </w:numPr>
            </w:pPr>
            <w:r w:rsidRPr="008B4297">
              <w:t xml:space="preserve">Furlough </w:t>
            </w:r>
          </w:p>
          <w:p w14:paraId="0C02440D" w14:textId="77777777" w:rsidR="008B4297" w:rsidRPr="008B4297" w:rsidRDefault="008B4297" w:rsidP="008B4297">
            <w:pPr>
              <w:numPr>
                <w:ilvl w:val="0"/>
                <w:numId w:val="7"/>
              </w:numPr>
            </w:pPr>
            <w:r w:rsidRPr="008B4297">
              <w:t>Staff returning to work</w:t>
            </w:r>
          </w:p>
          <w:p w14:paraId="4DF955B4" w14:textId="77777777" w:rsidR="008B4297" w:rsidRPr="008B4297" w:rsidRDefault="008B4297" w:rsidP="008B4297">
            <w:pPr>
              <w:numPr>
                <w:ilvl w:val="0"/>
                <w:numId w:val="7"/>
              </w:numPr>
            </w:pPr>
            <w:r w:rsidRPr="008B4297">
              <w:t>Staff deployment</w:t>
            </w:r>
          </w:p>
          <w:p w14:paraId="7159AFF5" w14:textId="77777777" w:rsidR="008B4297" w:rsidRPr="008B4297" w:rsidRDefault="008B4297" w:rsidP="008B4297">
            <w:pPr>
              <w:numPr>
                <w:ilvl w:val="0"/>
                <w:numId w:val="7"/>
              </w:numPr>
            </w:pPr>
            <w:r w:rsidRPr="008B4297">
              <w:t xml:space="preserve">Working Practices and changes </w:t>
            </w:r>
          </w:p>
          <w:p w14:paraId="18C0347B" w14:textId="77777777" w:rsidR="008B4297" w:rsidRPr="008B4297" w:rsidRDefault="008B4297" w:rsidP="008B4297">
            <w:pPr>
              <w:numPr>
                <w:ilvl w:val="0"/>
                <w:numId w:val="7"/>
              </w:numPr>
            </w:pPr>
            <w:r w:rsidRPr="008B4297">
              <w:t xml:space="preserve">Staff absence management </w:t>
            </w:r>
          </w:p>
          <w:p w14:paraId="20AA0A82" w14:textId="77777777" w:rsidR="008B4297" w:rsidRPr="008B4297" w:rsidRDefault="008B4297" w:rsidP="008B4297">
            <w:pPr>
              <w:numPr>
                <w:ilvl w:val="0"/>
                <w:numId w:val="7"/>
              </w:numPr>
            </w:pPr>
            <w:r w:rsidRPr="008B4297">
              <w:t>Wellbeing and Mental Health</w:t>
            </w:r>
          </w:p>
          <w:p w14:paraId="3661DD11" w14:textId="77777777" w:rsidR="008B4297" w:rsidRPr="008B4297" w:rsidRDefault="008B4297" w:rsidP="008B4297">
            <w:pPr>
              <w:numPr>
                <w:ilvl w:val="0"/>
                <w:numId w:val="7"/>
              </w:numPr>
            </w:pPr>
            <w:r w:rsidRPr="008B4297">
              <w:t>Training and qualifications</w:t>
            </w:r>
          </w:p>
          <w:p w14:paraId="636AA5B9" w14:textId="77777777" w:rsidR="008B4297" w:rsidRPr="008B4297" w:rsidRDefault="008B4297" w:rsidP="008B4297">
            <w:pPr>
              <w:numPr>
                <w:ilvl w:val="0"/>
                <w:numId w:val="7"/>
              </w:numPr>
              <w:contextualSpacing/>
              <w:rPr>
                <w:b/>
              </w:rPr>
            </w:pPr>
            <w:r w:rsidRPr="008B4297">
              <w:t>Risk Assessments</w:t>
            </w:r>
          </w:p>
          <w:p w14:paraId="0D648E2A" w14:textId="77777777" w:rsidR="008B4297" w:rsidRPr="008B4297" w:rsidRDefault="008B4297" w:rsidP="008B4297">
            <w:pPr>
              <w:ind w:left="720"/>
              <w:contextualSpacing/>
              <w:rPr>
                <w:b/>
              </w:rPr>
            </w:pPr>
          </w:p>
        </w:tc>
      </w:tr>
      <w:tr w:rsidR="008B4297" w:rsidRPr="008B4297" w14:paraId="436F7B35" w14:textId="77777777" w:rsidTr="00CE1AA4">
        <w:tc>
          <w:tcPr>
            <w:tcW w:w="9242" w:type="dxa"/>
            <w:shd w:val="clear" w:color="auto" w:fill="C2D69B" w:themeFill="accent3" w:themeFillTint="99"/>
          </w:tcPr>
          <w:p w14:paraId="7752ED88" w14:textId="77777777" w:rsidR="008B4297" w:rsidRPr="008B4297" w:rsidRDefault="008B4297" w:rsidP="008B4297">
            <w:pPr>
              <w:rPr>
                <w:b/>
              </w:rPr>
            </w:pPr>
            <w:r w:rsidRPr="008B4297">
              <w:rPr>
                <w:b/>
              </w:rPr>
              <w:t>Later and Ongoing</w:t>
            </w:r>
          </w:p>
        </w:tc>
      </w:tr>
      <w:tr w:rsidR="008B4297" w:rsidRPr="008B4297" w14:paraId="667D9EBE" w14:textId="77777777" w:rsidTr="00CE1AA4">
        <w:tc>
          <w:tcPr>
            <w:tcW w:w="9242" w:type="dxa"/>
            <w:shd w:val="clear" w:color="auto" w:fill="FFFFFF" w:themeFill="background1"/>
          </w:tcPr>
          <w:p w14:paraId="26D68363" w14:textId="77777777" w:rsidR="008B4297" w:rsidRPr="008B4297" w:rsidRDefault="008B4297" w:rsidP="008B4297">
            <w:pPr>
              <w:ind w:left="720"/>
              <w:contextualSpacing/>
            </w:pPr>
          </w:p>
          <w:p w14:paraId="0E7B2C5C" w14:textId="77777777" w:rsidR="008B4297" w:rsidRPr="008B4297" w:rsidRDefault="008B4297" w:rsidP="008B4297">
            <w:pPr>
              <w:numPr>
                <w:ilvl w:val="0"/>
                <w:numId w:val="28"/>
              </w:numPr>
              <w:contextualSpacing/>
            </w:pPr>
            <w:r w:rsidRPr="008B4297">
              <w:t>Returning staff</w:t>
            </w:r>
          </w:p>
          <w:p w14:paraId="26616C29" w14:textId="77777777" w:rsidR="008B4297" w:rsidRPr="008B4297" w:rsidRDefault="008B4297" w:rsidP="008B4297">
            <w:pPr>
              <w:numPr>
                <w:ilvl w:val="0"/>
                <w:numId w:val="7"/>
              </w:numPr>
              <w:contextualSpacing/>
            </w:pPr>
            <w:r w:rsidRPr="008B4297">
              <w:t xml:space="preserve">Ongoing supervisions etc. </w:t>
            </w:r>
          </w:p>
          <w:p w14:paraId="027F3737" w14:textId="77777777" w:rsidR="008B4297" w:rsidRPr="008B4297" w:rsidRDefault="008B4297" w:rsidP="008B4297">
            <w:pPr>
              <w:numPr>
                <w:ilvl w:val="0"/>
                <w:numId w:val="7"/>
              </w:numPr>
              <w:contextualSpacing/>
            </w:pPr>
            <w:r w:rsidRPr="008B4297">
              <w:t>Training needs</w:t>
            </w:r>
          </w:p>
          <w:p w14:paraId="6575F60C" w14:textId="77777777" w:rsidR="008B4297" w:rsidRPr="008B4297" w:rsidRDefault="008B4297" w:rsidP="008B4297">
            <w:pPr>
              <w:numPr>
                <w:ilvl w:val="0"/>
                <w:numId w:val="7"/>
              </w:numPr>
              <w:contextualSpacing/>
            </w:pPr>
            <w:r w:rsidRPr="008B4297">
              <w:t>Monitoring wellbeing and keeping in touch with staff at home</w:t>
            </w:r>
          </w:p>
          <w:p w14:paraId="796D059F" w14:textId="77777777" w:rsidR="008B4297" w:rsidRPr="008B4297" w:rsidRDefault="008B4297" w:rsidP="008B4297"/>
        </w:tc>
      </w:tr>
      <w:tr w:rsidR="008B4297" w:rsidRPr="008B4297" w14:paraId="37BA18E2" w14:textId="77777777" w:rsidTr="00CE1AA4">
        <w:tc>
          <w:tcPr>
            <w:tcW w:w="9242" w:type="dxa"/>
            <w:shd w:val="clear" w:color="auto" w:fill="CCC0D9" w:themeFill="accent4" w:themeFillTint="66"/>
          </w:tcPr>
          <w:p w14:paraId="7C3FD422" w14:textId="77777777" w:rsidR="008B4297" w:rsidRPr="008B4297" w:rsidRDefault="008B4297" w:rsidP="008B4297">
            <w:pPr>
              <w:rPr>
                <w:b/>
              </w:rPr>
            </w:pPr>
            <w:r w:rsidRPr="008B4297">
              <w:rPr>
                <w:b/>
              </w:rPr>
              <w:lastRenderedPageBreak/>
              <w:t>Communication – Now</w:t>
            </w:r>
          </w:p>
        </w:tc>
      </w:tr>
      <w:tr w:rsidR="008B4297" w:rsidRPr="008B4297" w14:paraId="3F0694AD" w14:textId="77777777" w:rsidTr="00CE1AA4">
        <w:tc>
          <w:tcPr>
            <w:tcW w:w="9242" w:type="dxa"/>
            <w:shd w:val="clear" w:color="auto" w:fill="FFFFFF" w:themeFill="background1"/>
          </w:tcPr>
          <w:p w14:paraId="79596BBE" w14:textId="77777777" w:rsidR="008B4297" w:rsidRPr="008B4297" w:rsidRDefault="008B4297" w:rsidP="008B4297">
            <w:pPr>
              <w:ind w:left="720"/>
              <w:contextualSpacing/>
            </w:pPr>
          </w:p>
          <w:p w14:paraId="76874976" w14:textId="77777777" w:rsidR="008B4297" w:rsidRPr="008B4297" w:rsidRDefault="008B4297" w:rsidP="008B4297">
            <w:pPr>
              <w:numPr>
                <w:ilvl w:val="0"/>
                <w:numId w:val="7"/>
              </w:numPr>
              <w:contextualSpacing/>
            </w:pPr>
            <w:r w:rsidRPr="008B4297">
              <w:t>Discussion between Owners/ Management and staff about plans for reopening or accepting additional children</w:t>
            </w:r>
          </w:p>
          <w:p w14:paraId="3F1A345F" w14:textId="77777777" w:rsidR="008B4297" w:rsidRPr="008B4297" w:rsidRDefault="008B4297" w:rsidP="008B4297">
            <w:pPr>
              <w:numPr>
                <w:ilvl w:val="0"/>
                <w:numId w:val="7"/>
              </w:numPr>
              <w:contextualSpacing/>
            </w:pPr>
            <w:r w:rsidRPr="008B4297">
              <w:t>Assessment of staff availability</w:t>
            </w:r>
          </w:p>
          <w:p w14:paraId="6B57E7C4" w14:textId="77777777" w:rsidR="008B4297" w:rsidRPr="008B4297" w:rsidRDefault="008B4297" w:rsidP="008B4297">
            <w:pPr>
              <w:numPr>
                <w:ilvl w:val="0"/>
                <w:numId w:val="7"/>
              </w:numPr>
              <w:contextualSpacing/>
            </w:pPr>
            <w:r w:rsidRPr="008B4297">
              <w:t>Assessment of potential demand from parents</w:t>
            </w:r>
          </w:p>
          <w:p w14:paraId="26634071" w14:textId="77777777" w:rsidR="008B4297" w:rsidRPr="008B4297" w:rsidRDefault="008B4297" w:rsidP="008B4297">
            <w:pPr>
              <w:numPr>
                <w:ilvl w:val="0"/>
                <w:numId w:val="7"/>
              </w:numPr>
              <w:contextualSpacing/>
            </w:pPr>
            <w:r w:rsidRPr="008B4297">
              <w:t>Clarity around billing</w:t>
            </w:r>
          </w:p>
          <w:p w14:paraId="48ABFACE" w14:textId="77777777" w:rsidR="008B4297" w:rsidRPr="008B4297" w:rsidRDefault="008B4297" w:rsidP="008B4297">
            <w:pPr>
              <w:numPr>
                <w:ilvl w:val="0"/>
                <w:numId w:val="7"/>
              </w:numPr>
              <w:contextualSpacing/>
            </w:pPr>
            <w:r w:rsidRPr="008B4297">
              <w:t>Reassurance for staff, parents and wider community</w:t>
            </w:r>
          </w:p>
          <w:p w14:paraId="08C17CD1" w14:textId="77777777" w:rsidR="008B4297" w:rsidRPr="008B4297" w:rsidRDefault="008B4297" w:rsidP="008B4297">
            <w:pPr>
              <w:numPr>
                <w:ilvl w:val="0"/>
                <w:numId w:val="7"/>
              </w:numPr>
              <w:contextualSpacing/>
            </w:pPr>
            <w:r w:rsidRPr="008B4297">
              <w:t>Support parents and carers (transition/learning at home/clarity about routines and structure once re-opened/refreshed)</w:t>
            </w:r>
          </w:p>
          <w:p w14:paraId="01DE1873" w14:textId="77777777" w:rsidR="008B4297" w:rsidRPr="008B4297" w:rsidRDefault="008B4297" w:rsidP="008B4297">
            <w:pPr>
              <w:numPr>
                <w:ilvl w:val="0"/>
                <w:numId w:val="7"/>
              </w:numPr>
              <w:contextualSpacing/>
            </w:pPr>
            <w:r w:rsidRPr="008B4297">
              <w:t>Government guidance and updates</w:t>
            </w:r>
          </w:p>
          <w:p w14:paraId="405CA1EF" w14:textId="77777777" w:rsidR="008B4297" w:rsidRPr="008B4297" w:rsidRDefault="008B4297" w:rsidP="008B4297">
            <w:pPr>
              <w:numPr>
                <w:ilvl w:val="0"/>
                <w:numId w:val="7"/>
              </w:numPr>
              <w:contextualSpacing/>
            </w:pPr>
            <w:r w:rsidRPr="008B4297">
              <w:t>Emergency procedures</w:t>
            </w:r>
          </w:p>
          <w:p w14:paraId="3CBD2378" w14:textId="77777777" w:rsidR="008B4297" w:rsidRPr="008B4297" w:rsidRDefault="008B4297" w:rsidP="008B4297">
            <w:pPr>
              <w:ind w:left="720"/>
              <w:contextualSpacing/>
            </w:pPr>
          </w:p>
        </w:tc>
      </w:tr>
      <w:tr w:rsidR="008B4297" w:rsidRPr="008B4297" w14:paraId="7BB942FF" w14:textId="77777777" w:rsidTr="00CE1AA4">
        <w:tc>
          <w:tcPr>
            <w:tcW w:w="9242" w:type="dxa"/>
            <w:shd w:val="clear" w:color="auto" w:fill="E5DFEC" w:themeFill="accent4" w:themeFillTint="33"/>
          </w:tcPr>
          <w:p w14:paraId="7A8281C4" w14:textId="77777777" w:rsidR="008B4297" w:rsidRPr="008B4297" w:rsidRDefault="008B4297" w:rsidP="008B4297">
            <w:pPr>
              <w:rPr>
                <w:b/>
              </w:rPr>
            </w:pPr>
            <w:r w:rsidRPr="008B4297">
              <w:rPr>
                <w:b/>
              </w:rPr>
              <w:t>Later and Ongoing</w:t>
            </w:r>
          </w:p>
        </w:tc>
      </w:tr>
      <w:tr w:rsidR="008B4297" w:rsidRPr="008B4297" w14:paraId="3239853D" w14:textId="77777777" w:rsidTr="00CE1AA4">
        <w:tc>
          <w:tcPr>
            <w:tcW w:w="9242" w:type="dxa"/>
            <w:shd w:val="clear" w:color="auto" w:fill="FFFFFF" w:themeFill="background1"/>
          </w:tcPr>
          <w:p w14:paraId="0D4C2827" w14:textId="77777777" w:rsidR="008B4297" w:rsidRPr="008B4297" w:rsidRDefault="008B4297" w:rsidP="008B4297"/>
          <w:p w14:paraId="3DAD08DB" w14:textId="77777777" w:rsidR="008B4297" w:rsidRPr="008B4297" w:rsidRDefault="008B4297" w:rsidP="008B4297">
            <w:pPr>
              <w:numPr>
                <w:ilvl w:val="0"/>
                <w:numId w:val="9"/>
              </w:numPr>
              <w:contextualSpacing/>
            </w:pPr>
            <w:r w:rsidRPr="008B4297">
              <w:t>Sharing information on progress when fewer ‘face to face handovers’</w:t>
            </w:r>
          </w:p>
        </w:tc>
      </w:tr>
      <w:tr w:rsidR="008B4297" w:rsidRPr="008B4297" w14:paraId="53F968A0" w14:textId="77777777" w:rsidTr="00CE1AA4">
        <w:tc>
          <w:tcPr>
            <w:tcW w:w="9242" w:type="dxa"/>
            <w:shd w:val="clear" w:color="auto" w:fill="548DD4" w:themeFill="text2" w:themeFillTint="99"/>
          </w:tcPr>
          <w:p w14:paraId="63B93A2B" w14:textId="77777777" w:rsidR="008B4297" w:rsidRPr="008B4297" w:rsidRDefault="008B4297" w:rsidP="008B4297">
            <w:pPr>
              <w:rPr>
                <w:b/>
              </w:rPr>
            </w:pPr>
            <w:r w:rsidRPr="008B4297">
              <w:rPr>
                <w:b/>
              </w:rPr>
              <w:t>Operational planning– Now</w:t>
            </w:r>
          </w:p>
        </w:tc>
      </w:tr>
      <w:tr w:rsidR="008B4297" w:rsidRPr="008B4297" w14:paraId="025BE7A2" w14:textId="77777777" w:rsidTr="00CE1AA4">
        <w:tc>
          <w:tcPr>
            <w:tcW w:w="9242" w:type="dxa"/>
            <w:shd w:val="clear" w:color="auto" w:fill="FFFFFF" w:themeFill="background1"/>
          </w:tcPr>
          <w:p w14:paraId="222F9646" w14:textId="77777777" w:rsidR="008B4297" w:rsidRPr="008B4297" w:rsidRDefault="008B4297" w:rsidP="008B4297">
            <w:pPr>
              <w:ind w:left="720"/>
              <w:contextualSpacing/>
              <w:rPr>
                <w:rFonts w:ascii="Arial" w:hAnsi="Arial" w:cs="Arial"/>
                <w:szCs w:val="24"/>
              </w:rPr>
            </w:pPr>
          </w:p>
          <w:p w14:paraId="16A4AE3C" w14:textId="77777777" w:rsidR="008B4297" w:rsidRPr="008B4297" w:rsidRDefault="008B4297" w:rsidP="008B4297">
            <w:pPr>
              <w:numPr>
                <w:ilvl w:val="0"/>
                <w:numId w:val="24"/>
              </w:numPr>
              <w:contextualSpacing/>
              <w:rPr>
                <w:rFonts w:ascii="Arial" w:hAnsi="Arial" w:cs="Arial"/>
                <w:szCs w:val="24"/>
              </w:rPr>
            </w:pPr>
            <w:r w:rsidRPr="008B4297">
              <w:rPr>
                <w:szCs w:val="24"/>
              </w:rPr>
              <w:t>Reducing social contact</w:t>
            </w:r>
          </w:p>
          <w:p w14:paraId="46BCED1E" w14:textId="77777777" w:rsidR="008B4297" w:rsidRPr="008B4297" w:rsidRDefault="008B4297" w:rsidP="008B4297">
            <w:pPr>
              <w:numPr>
                <w:ilvl w:val="0"/>
                <w:numId w:val="24"/>
              </w:numPr>
              <w:contextualSpacing/>
              <w:rPr>
                <w:rFonts w:ascii="Arial" w:hAnsi="Arial" w:cs="Arial"/>
                <w:szCs w:val="24"/>
              </w:rPr>
            </w:pPr>
            <w:r w:rsidRPr="008B4297">
              <w:rPr>
                <w:szCs w:val="24"/>
              </w:rPr>
              <w:t>Hygiene routines including ongoing cleaning routines</w:t>
            </w:r>
          </w:p>
          <w:p w14:paraId="58E17003" w14:textId="77777777" w:rsidR="008B4297" w:rsidRPr="008B4297" w:rsidRDefault="008B4297" w:rsidP="008B4297">
            <w:pPr>
              <w:numPr>
                <w:ilvl w:val="0"/>
                <w:numId w:val="24"/>
              </w:numPr>
              <w:contextualSpacing/>
              <w:rPr>
                <w:rFonts w:ascii="Arial" w:hAnsi="Arial" w:cs="Arial"/>
                <w:szCs w:val="24"/>
              </w:rPr>
            </w:pPr>
            <w:r w:rsidRPr="008B4297">
              <w:rPr>
                <w:szCs w:val="24"/>
              </w:rPr>
              <w:t>Following government health advice</w:t>
            </w:r>
          </w:p>
          <w:p w14:paraId="5B93144E" w14:textId="77777777" w:rsidR="008B4297" w:rsidRPr="008B4297" w:rsidRDefault="008B4297" w:rsidP="008B4297">
            <w:pPr>
              <w:numPr>
                <w:ilvl w:val="0"/>
                <w:numId w:val="24"/>
              </w:numPr>
              <w:contextualSpacing/>
              <w:rPr>
                <w:rFonts w:ascii="Arial" w:hAnsi="Arial" w:cs="Arial"/>
                <w:szCs w:val="24"/>
              </w:rPr>
            </w:pPr>
            <w:r w:rsidRPr="008B4297">
              <w:rPr>
                <w:szCs w:val="24"/>
              </w:rPr>
              <w:t>Safeguarding</w:t>
            </w:r>
          </w:p>
          <w:p w14:paraId="347EDFC9" w14:textId="77777777" w:rsidR="008B4297" w:rsidRPr="008B4297" w:rsidRDefault="008B4297" w:rsidP="008B4297">
            <w:pPr>
              <w:ind w:left="720"/>
              <w:contextualSpacing/>
              <w:rPr>
                <w:rFonts w:ascii="Arial" w:hAnsi="Arial" w:cs="Arial"/>
                <w:szCs w:val="24"/>
              </w:rPr>
            </w:pPr>
          </w:p>
        </w:tc>
      </w:tr>
      <w:tr w:rsidR="008B4297" w:rsidRPr="008B4297" w14:paraId="7FDF0A21" w14:textId="77777777" w:rsidTr="00CE1AA4">
        <w:tc>
          <w:tcPr>
            <w:tcW w:w="9242" w:type="dxa"/>
            <w:shd w:val="clear" w:color="auto" w:fill="8DB3E2" w:themeFill="text2" w:themeFillTint="66"/>
          </w:tcPr>
          <w:p w14:paraId="1AD1DB84" w14:textId="77777777" w:rsidR="008B4297" w:rsidRPr="008B4297" w:rsidRDefault="008B4297" w:rsidP="008B4297">
            <w:pPr>
              <w:rPr>
                <w:b/>
              </w:rPr>
            </w:pPr>
            <w:r w:rsidRPr="008B4297">
              <w:rPr>
                <w:b/>
              </w:rPr>
              <w:t>Later and Ongoing</w:t>
            </w:r>
          </w:p>
        </w:tc>
      </w:tr>
      <w:tr w:rsidR="008B4297" w:rsidRPr="008B4297" w14:paraId="63DAEFB3" w14:textId="77777777" w:rsidTr="00CE1AA4">
        <w:tc>
          <w:tcPr>
            <w:tcW w:w="9242" w:type="dxa"/>
            <w:shd w:val="clear" w:color="auto" w:fill="FFFFFF" w:themeFill="background1"/>
          </w:tcPr>
          <w:p w14:paraId="2A948728" w14:textId="77777777" w:rsidR="008B4297" w:rsidRPr="008B4297" w:rsidRDefault="008B4297" w:rsidP="008B4297">
            <w:pPr>
              <w:ind w:left="720"/>
              <w:contextualSpacing/>
            </w:pPr>
          </w:p>
          <w:p w14:paraId="1F11C40D" w14:textId="77777777" w:rsidR="008B4297" w:rsidRPr="008B4297" w:rsidRDefault="008B4297" w:rsidP="008B4297">
            <w:pPr>
              <w:numPr>
                <w:ilvl w:val="0"/>
                <w:numId w:val="16"/>
              </w:numPr>
              <w:contextualSpacing/>
            </w:pPr>
            <w:r w:rsidRPr="008B4297">
              <w:t>Increase/decline numbers and/or staffing</w:t>
            </w:r>
          </w:p>
          <w:p w14:paraId="079AFB3F" w14:textId="77777777" w:rsidR="008B4297" w:rsidRPr="008B4297" w:rsidRDefault="008B4297" w:rsidP="008B4297">
            <w:pPr>
              <w:numPr>
                <w:ilvl w:val="0"/>
                <w:numId w:val="16"/>
              </w:numPr>
              <w:contextualSpacing/>
            </w:pPr>
            <w:r w:rsidRPr="008B4297">
              <w:t>Recruiting</w:t>
            </w:r>
          </w:p>
          <w:p w14:paraId="5FA54F2A" w14:textId="77777777" w:rsidR="008B4297" w:rsidRPr="008B4297" w:rsidRDefault="008B4297" w:rsidP="008B4297">
            <w:pPr>
              <w:numPr>
                <w:ilvl w:val="0"/>
                <w:numId w:val="16"/>
              </w:numPr>
              <w:contextualSpacing/>
            </w:pPr>
            <w:r w:rsidRPr="008B4297">
              <w:t>New families with children –Virtual ‘show round’, funded 2 year olds etc.</w:t>
            </w:r>
            <w:r w:rsidRPr="008B4297">
              <w:rPr>
                <w:b/>
              </w:rPr>
              <w:tab/>
            </w:r>
          </w:p>
        </w:tc>
      </w:tr>
      <w:tr w:rsidR="008B4297" w:rsidRPr="008B4297" w14:paraId="367DF910" w14:textId="77777777" w:rsidTr="00CE1AA4">
        <w:tc>
          <w:tcPr>
            <w:tcW w:w="9242" w:type="dxa"/>
            <w:shd w:val="clear" w:color="auto" w:fill="A6A6A6" w:themeFill="background1" w:themeFillShade="A6"/>
          </w:tcPr>
          <w:p w14:paraId="612A8004" w14:textId="77777777" w:rsidR="008B4297" w:rsidRPr="008B4297" w:rsidRDefault="008B4297" w:rsidP="008B4297">
            <w:pPr>
              <w:rPr>
                <w:b/>
              </w:rPr>
            </w:pPr>
            <w:r w:rsidRPr="008B4297">
              <w:rPr>
                <w:b/>
              </w:rPr>
              <w:t>General Planning – Now</w:t>
            </w:r>
          </w:p>
        </w:tc>
      </w:tr>
      <w:tr w:rsidR="008B4297" w:rsidRPr="008B4297" w14:paraId="03018678" w14:textId="77777777" w:rsidTr="00CE1AA4">
        <w:tc>
          <w:tcPr>
            <w:tcW w:w="9242" w:type="dxa"/>
            <w:shd w:val="clear" w:color="auto" w:fill="FFFFFF" w:themeFill="background1"/>
          </w:tcPr>
          <w:p w14:paraId="19C8ABF6" w14:textId="77777777" w:rsidR="008B4297" w:rsidRPr="008B4297" w:rsidRDefault="008B4297" w:rsidP="008B4297">
            <w:pPr>
              <w:ind w:left="720"/>
              <w:contextualSpacing/>
            </w:pPr>
          </w:p>
          <w:p w14:paraId="4279CB57" w14:textId="77777777" w:rsidR="008B4297" w:rsidRPr="008B4297" w:rsidRDefault="008B4297" w:rsidP="008B4297">
            <w:pPr>
              <w:numPr>
                <w:ilvl w:val="0"/>
                <w:numId w:val="7"/>
              </w:numPr>
              <w:contextualSpacing/>
            </w:pPr>
            <w:r w:rsidRPr="008B4297">
              <w:t>Closed settings re-opening/Open settings refresh openings</w:t>
            </w:r>
          </w:p>
          <w:p w14:paraId="557AB3AD" w14:textId="77777777" w:rsidR="008B4297" w:rsidRPr="008B4297" w:rsidRDefault="008B4297" w:rsidP="008B4297">
            <w:pPr>
              <w:numPr>
                <w:ilvl w:val="0"/>
                <w:numId w:val="7"/>
              </w:numPr>
              <w:contextualSpacing/>
            </w:pPr>
            <w:r w:rsidRPr="008B4297">
              <w:t>Routine (indoor/outdoor/collection)</w:t>
            </w:r>
          </w:p>
          <w:p w14:paraId="5F4BE357" w14:textId="77777777" w:rsidR="008B4297" w:rsidRPr="008B4297" w:rsidRDefault="008B4297" w:rsidP="008B4297">
            <w:pPr>
              <w:numPr>
                <w:ilvl w:val="0"/>
                <w:numId w:val="7"/>
              </w:numPr>
              <w:tabs>
                <w:tab w:val="left" w:pos="1613"/>
              </w:tabs>
              <w:contextualSpacing/>
              <w:rPr>
                <w:b/>
              </w:rPr>
            </w:pPr>
            <w:r w:rsidRPr="008B4297">
              <w:t>Transitions</w:t>
            </w:r>
            <w:r w:rsidRPr="008B4297">
              <w:rPr>
                <w:b/>
              </w:rPr>
              <w:tab/>
            </w:r>
          </w:p>
          <w:p w14:paraId="7D5D653B" w14:textId="77777777" w:rsidR="008B4297" w:rsidRPr="008B4297" w:rsidRDefault="008B4297" w:rsidP="008B4297">
            <w:pPr>
              <w:tabs>
                <w:tab w:val="left" w:pos="1613"/>
              </w:tabs>
              <w:ind w:left="720"/>
              <w:contextualSpacing/>
              <w:rPr>
                <w:b/>
              </w:rPr>
            </w:pPr>
          </w:p>
        </w:tc>
      </w:tr>
      <w:tr w:rsidR="008B4297" w:rsidRPr="008B4297" w14:paraId="7691ECC4" w14:textId="77777777" w:rsidTr="00CE1AA4">
        <w:tc>
          <w:tcPr>
            <w:tcW w:w="9242" w:type="dxa"/>
            <w:shd w:val="clear" w:color="auto" w:fill="F2F2F2" w:themeFill="background1" w:themeFillShade="F2"/>
          </w:tcPr>
          <w:p w14:paraId="6C904AC9" w14:textId="77777777" w:rsidR="008B4297" w:rsidRPr="008B4297" w:rsidRDefault="008B4297" w:rsidP="008B4297">
            <w:pPr>
              <w:rPr>
                <w:b/>
              </w:rPr>
            </w:pPr>
            <w:r w:rsidRPr="008B4297">
              <w:rPr>
                <w:b/>
              </w:rPr>
              <w:t>Later and Ongoing</w:t>
            </w:r>
          </w:p>
        </w:tc>
      </w:tr>
      <w:tr w:rsidR="008B4297" w:rsidRPr="008B4297" w14:paraId="1C3679D8" w14:textId="77777777" w:rsidTr="00CE1AA4">
        <w:trPr>
          <w:trHeight w:val="65"/>
        </w:trPr>
        <w:tc>
          <w:tcPr>
            <w:tcW w:w="9242" w:type="dxa"/>
            <w:shd w:val="clear" w:color="auto" w:fill="FFFFFF" w:themeFill="background1"/>
          </w:tcPr>
          <w:p w14:paraId="573513C3" w14:textId="77777777" w:rsidR="008B4297" w:rsidRPr="008B4297" w:rsidRDefault="008B4297" w:rsidP="008B4297">
            <w:pPr>
              <w:ind w:left="720"/>
              <w:contextualSpacing/>
            </w:pPr>
          </w:p>
          <w:p w14:paraId="2A4403B9" w14:textId="77777777" w:rsidR="008B4297" w:rsidRPr="008B4297" w:rsidRDefault="008B4297" w:rsidP="008B4297">
            <w:pPr>
              <w:numPr>
                <w:ilvl w:val="0"/>
                <w:numId w:val="26"/>
              </w:numPr>
              <w:contextualSpacing/>
            </w:pPr>
            <w:r w:rsidRPr="008B4297">
              <w:t>Transitions into new settings</w:t>
            </w:r>
          </w:p>
          <w:p w14:paraId="0E4F888E" w14:textId="77777777" w:rsidR="008B4297" w:rsidRPr="008B4297" w:rsidRDefault="008B4297" w:rsidP="008B4297">
            <w:pPr>
              <w:numPr>
                <w:ilvl w:val="0"/>
                <w:numId w:val="26"/>
              </w:numPr>
              <w:contextualSpacing/>
            </w:pPr>
            <w:r w:rsidRPr="008B4297">
              <w:t>New starters</w:t>
            </w:r>
          </w:p>
        </w:tc>
      </w:tr>
    </w:tbl>
    <w:p w14:paraId="70ED072B" w14:textId="77777777" w:rsidR="008B4297" w:rsidRPr="008B4297" w:rsidRDefault="008B4297" w:rsidP="008B4297">
      <w:pPr>
        <w:keepNext/>
        <w:keepLines/>
        <w:spacing w:before="480" w:after="0"/>
        <w:outlineLvl w:val="0"/>
        <w:rPr>
          <w:rFonts w:eastAsiaTheme="majorEastAsia" w:cstheme="majorBidi"/>
          <w:b/>
          <w:bCs/>
          <w:color w:val="2C2D84"/>
          <w:sz w:val="26"/>
          <w:szCs w:val="26"/>
        </w:rPr>
      </w:pPr>
      <w:r w:rsidRPr="008B4297">
        <w:rPr>
          <w:rFonts w:eastAsiaTheme="majorEastAsia" w:cstheme="majorBidi"/>
          <w:b/>
          <w:bCs/>
          <w:color w:val="365F91" w:themeColor="accent1" w:themeShade="BF"/>
          <w:sz w:val="28"/>
          <w:szCs w:val="28"/>
        </w:rPr>
        <w:br w:type="page"/>
      </w:r>
    </w:p>
    <w:tbl>
      <w:tblPr>
        <w:tblStyle w:val="TableGrid"/>
        <w:tblpPr w:leftFromText="181" w:rightFromText="181" w:vertAnchor="page" w:horzAnchor="margin" w:tblpXSpec="center" w:tblpY="1921"/>
        <w:tblOverlap w:val="never"/>
        <w:tblW w:w="9958" w:type="dxa"/>
        <w:tblLook w:val="04A0" w:firstRow="1" w:lastRow="0" w:firstColumn="1" w:lastColumn="0" w:noHBand="0" w:noVBand="1"/>
      </w:tblPr>
      <w:tblGrid>
        <w:gridCol w:w="9958"/>
      </w:tblGrid>
      <w:tr w:rsidR="008B4297" w:rsidRPr="008B4297" w14:paraId="3170E8A1" w14:textId="77777777" w:rsidTr="00CE1AA4">
        <w:trPr>
          <w:trHeight w:val="274"/>
        </w:trPr>
        <w:tc>
          <w:tcPr>
            <w:tcW w:w="9958" w:type="dxa"/>
            <w:shd w:val="clear" w:color="auto" w:fill="8DB3E2" w:themeFill="text2" w:themeFillTint="66"/>
          </w:tcPr>
          <w:p w14:paraId="5038E333" w14:textId="77777777" w:rsidR="008B4297" w:rsidRPr="008B4297" w:rsidRDefault="008B4297" w:rsidP="008B4297">
            <w:pPr>
              <w:rPr>
                <w:b/>
              </w:rPr>
            </w:pPr>
            <w:r w:rsidRPr="008B4297">
              <w:rPr>
                <w:b/>
              </w:rPr>
              <w:lastRenderedPageBreak/>
              <w:t>Premises – Now</w:t>
            </w:r>
          </w:p>
        </w:tc>
      </w:tr>
      <w:tr w:rsidR="008B4297" w:rsidRPr="008B4297" w14:paraId="48828F20" w14:textId="77777777" w:rsidTr="00CE1AA4">
        <w:tc>
          <w:tcPr>
            <w:tcW w:w="9958" w:type="dxa"/>
            <w:shd w:val="clear" w:color="auto" w:fill="DBE5F2"/>
          </w:tcPr>
          <w:p w14:paraId="53993ECE" w14:textId="77777777" w:rsidR="008B4297" w:rsidRPr="008B4297" w:rsidRDefault="008B4297" w:rsidP="008B4297">
            <w:pPr>
              <w:rPr>
                <w:b/>
              </w:rPr>
            </w:pPr>
            <w:r w:rsidRPr="008B4297">
              <w:rPr>
                <w:b/>
              </w:rPr>
              <w:t>This section considers some of the different checks and plans you may need to make within your setting;</w:t>
            </w:r>
          </w:p>
          <w:p w14:paraId="390B4844" w14:textId="77777777" w:rsidR="008B4297" w:rsidRPr="008B4297" w:rsidRDefault="008B4297" w:rsidP="008B4297">
            <w:pPr>
              <w:rPr>
                <w:b/>
              </w:rPr>
            </w:pPr>
            <w:r w:rsidRPr="008B4297">
              <w:rPr>
                <w:b/>
              </w:rPr>
              <w:t xml:space="preserve">Access </w:t>
            </w:r>
            <w:r w:rsidRPr="008B4297">
              <w:rPr>
                <w:rFonts w:ascii="Arial" w:hAnsi="Arial" w:cs="Arial"/>
                <w:b/>
              </w:rPr>
              <w:t xml:space="preserve">► </w:t>
            </w:r>
            <w:r w:rsidRPr="008B4297">
              <w:rPr>
                <w:rFonts w:cs="Arial"/>
                <w:b/>
              </w:rPr>
              <w:t>Health and Safety</w:t>
            </w:r>
            <w:r w:rsidRPr="008B4297">
              <w:rPr>
                <w:b/>
              </w:rPr>
              <w:t xml:space="preserve"> Premises </w:t>
            </w:r>
            <w:r w:rsidRPr="008B4297">
              <w:rPr>
                <w:rFonts w:ascii="Arial" w:hAnsi="Arial" w:cs="Arial"/>
                <w:b/>
              </w:rPr>
              <w:t xml:space="preserve">► </w:t>
            </w:r>
            <w:r w:rsidRPr="008B4297">
              <w:rPr>
                <w:b/>
              </w:rPr>
              <w:t xml:space="preserve">Managing social distancing guidance  </w:t>
            </w:r>
            <w:r w:rsidRPr="008B4297">
              <w:rPr>
                <w:rFonts w:ascii="Arial" w:hAnsi="Arial" w:cs="Arial"/>
                <w:b/>
              </w:rPr>
              <w:t xml:space="preserve">► </w:t>
            </w:r>
            <w:r w:rsidRPr="008B4297">
              <w:rPr>
                <w:b/>
              </w:rPr>
              <w:t>Managing confidential conversations</w:t>
            </w:r>
          </w:p>
          <w:p w14:paraId="00E033F8" w14:textId="77777777" w:rsidR="008B4297" w:rsidRPr="008B4297" w:rsidRDefault="008B4297" w:rsidP="008B4297">
            <w:pPr>
              <w:rPr>
                <w:b/>
                <w:u w:val="single"/>
              </w:rPr>
            </w:pPr>
          </w:p>
          <w:p w14:paraId="34366DB6" w14:textId="77777777" w:rsidR="008B4297" w:rsidRPr="008B4297" w:rsidRDefault="008B4297" w:rsidP="008B4297">
            <w:r w:rsidRPr="008B4297">
              <w:t>We should learn from settings who have remained open and share things that have gone well for them. Those settings will now need to plan for operating with more children and the Early Years Service, through Key Contacts, will support the sharing of experiences to support planning.</w:t>
            </w:r>
          </w:p>
          <w:p w14:paraId="271BB6F0" w14:textId="77777777" w:rsidR="008B4297" w:rsidRPr="008B4297" w:rsidRDefault="008B4297" w:rsidP="008B4297"/>
          <w:p w14:paraId="6D45CFAB" w14:textId="77777777" w:rsidR="008B4297" w:rsidRPr="008B4297" w:rsidRDefault="008B4297" w:rsidP="008B4297">
            <w:pPr>
              <w:rPr>
                <w:b/>
                <w:u w:val="single"/>
              </w:rPr>
            </w:pPr>
            <w:r w:rsidRPr="008B4297">
              <w:rPr>
                <w:b/>
                <w:u w:val="single"/>
              </w:rPr>
              <w:t xml:space="preserve">Access </w:t>
            </w:r>
          </w:p>
          <w:p w14:paraId="2A3CB757" w14:textId="77777777" w:rsidR="008B4297" w:rsidRPr="008B4297" w:rsidRDefault="008B4297" w:rsidP="008B4297">
            <w:pPr>
              <w:numPr>
                <w:ilvl w:val="0"/>
                <w:numId w:val="1"/>
              </w:numPr>
              <w:contextualSpacing/>
            </w:pPr>
            <w:r w:rsidRPr="008B4297">
              <w:t>Discussion with landlord where necessary  this includes childminders using community space for up to 50% of their operating hours</w:t>
            </w:r>
          </w:p>
          <w:p w14:paraId="76524929" w14:textId="77777777" w:rsidR="008B4297" w:rsidRPr="008B4297" w:rsidRDefault="008B4297" w:rsidP="008B4297">
            <w:pPr>
              <w:numPr>
                <w:ilvl w:val="0"/>
                <w:numId w:val="1"/>
              </w:numPr>
              <w:contextualSpacing/>
            </w:pPr>
            <w:r w:rsidRPr="008B4297">
              <w:t>Planned return takes into account compliance with premises lease/rental/hire agreements</w:t>
            </w:r>
          </w:p>
          <w:p w14:paraId="4DCDB1D0" w14:textId="77777777" w:rsidR="008B4297" w:rsidRPr="008B4297" w:rsidRDefault="008B4297" w:rsidP="008B4297">
            <w:pPr>
              <w:numPr>
                <w:ilvl w:val="0"/>
                <w:numId w:val="1"/>
              </w:numPr>
              <w:contextualSpacing/>
            </w:pPr>
            <w:r w:rsidRPr="008B4297">
              <w:t>Changes to usual arrangements agreed in writing i.e. key holding, cleaning arrangements where premises staff are not currently working</w:t>
            </w:r>
          </w:p>
          <w:p w14:paraId="672B6595" w14:textId="77777777" w:rsidR="008B4297" w:rsidRPr="008B4297" w:rsidRDefault="008B4297" w:rsidP="008B4297">
            <w:pPr>
              <w:numPr>
                <w:ilvl w:val="0"/>
                <w:numId w:val="1"/>
              </w:numPr>
              <w:contextualSpacing/>
            </w:pPr>
            <w:r w:rsidRPr="008B4297">
              <w:t>Ensure Public Liability Insurance is  valid, confirm with insurers if in doubt</w:t>
            </w:r>
          </w:p>
          <w:p w14:paraId="06E4E9FC" w14:textId="77777777" w:rsidR="008B4297" w:rsidRPr="008B4297" w:rsidRDefault="008B4297" w:rsidP="008B4297">
            <w:pPr>
              <w:numPr>
                <w:ilvl w:val="0"/>
                <w:numId w:val="1"/>
              </w:numPr>
              <w:contextualSpacing/>
            </w:pPr>
            <w:r w:rsidRPr="008B4297">
              <w:t xml:space="preserve">Review EYFS space requirements for compliance and Public Health England COVID 19 guidance safety – consider the need for additional space and/ or limiting occupancy </w:t>
            </w:r>
          </w:p>
          <w:p w14:paraId="16F12EC2" w14:textId="77777777" w:rsidR="008B4297" w:rsidRPr="008B4297" w:rsidRDefault="008B4297" w:rsidP="008B4297">
            <w:pPr>
              <w:numPr>
                <w:ilvl w:val="0"/>
                <w:numId w:val="1"/>
              </w:numPr>
              <w:contextualSpacing/>
            </w:pPr>
            <w:r w:rsidRPr="008B4297">
              <w:t>Carry out preliminary premises checks indoors and out. Undertake this with landlord, caretaker or other responsible person in the case of rented accommodation (depending on lease arrangements)</w:t>
            </w:r>
          </w:p>
          <w:p w14:paraId="3D9B8385" w14:textId="77777777" w:rsidR="008B4297" w:rsidRPr="008B4297" w:rsidRDefault="008B4297" w:rsidP="008B4297">
            <w:pPr>
              <w:rPr>
                <w:b/>
                <w:u w:val="single"/>
              </w:rPr>
            </w:pPr>
            <w:r w:rsidRPr="008B4297">
              <w:rPr>
                <w:b/>
                <w:u w:val="single"/>
              </w:rPr>
              <w:t>Health and safety</w:t>
            </w:r>
          </w:p>
          <w:p w14:paraId="12116441" w14:textId="77777777" w:rsidR="008B4297" w:rsidRPr="008B4297" w:rsidRDefault="008B4297" w:rsidP="008B4297">
            <w:pPr>
              <w:numPr>
                <w:ilvl w:val="0"/>
                <w:numId w:val="1"/>
              </w:numPr>
              <w:contextualSpacing/>
            </w:pPr>
            <w:r w:rsidRPr="008B4297">
              <w:t>Carry out H&amp;S check taking into existing legislation and current Public Health England Covid 19 guidance</w:t>
            </w:r>
          </w:p>
          <w:p w14:paraId="403FCA69" w14:textId="77777777" w:rsidR="008B4297" w:rsidRPr="008B4297" w:rsidRDefault="008B4297" w:rsidP="008B4297">
            <w:pPr>
              <w:numPr>
                <w:ilvl w:val="0"/>
                <w:numId w:val="1"/>
              </w:numPr>
              <w:contextualSpacing/>
            </w:pPr>
            <w:r w:rsidRPr="008B4297">
              <w:t>Update risk assessments to take account of changes to or compliance with Public Health England Covid 19 guidance</w:t>
            </w:r>
          </w:p>
          <w:p w14:paraId="6A44EBD8" w14:textId="77777777" w:rsidR="008B4297" w:rsidRPr="008B4297" w:rsidRDefault="008B4297" w:rsidP="008B4297">
            <w:pPr>
              <w:numPr>
                <w:ilvl w:val="0"/>
                <w:numId w:val="1"/>
              </w:numPr>
              <w:contextualSpacing/>
            </w:pPr>
            <w:r w:rsidRPr="008B4297">
              <w:t>Shared use – agree arrangements with other users to ensure compliance with Public Health England Covid 19 guidance</w:t>
            </w:r>
          </w:p>
          <w:p w14:paraId="7118A52B" w14:textId="77777777" w:rsidR="008B4297" w:rsidRPr="008B4297" w:rsidRDefault="008B4297" w:rsidP="008B4297">
            <w:pPr>
              <w:numPr>
                <w:ilvl w:val="0"/>
                <w:numId w:val="1"/>
              </w:numPr>
              <w:contextualSpacing/>
            </w:pPr>
            <w:r w:rsidRPr="008B4297">
              <w:t>Ensure Legionnaires checks are up to date</w:t>
            </w:r>
          </w:p>
          <w:p w14:paraId="59854B72" w14:textId="77777777" w:rsidR="008B4297" w:rsidRPr="008B4297" w:rsidRDefault="008B4297" w:rsidP="008B4297">
            <w:pPr>
              <w:numPr>
                <w:ilvl w:val="0"/>
                <w:numId w:val="1"/>
              </w:numPr>
              <w:contextualSpacing/>
            </w:pPr>
            <w:r w:rsidRPr="008B4297">
              <w:t>Thorough deep clean of premises and toys/equipment to be completed. There may also be some items that need to be completely removed as they are very difficult to clean or disinfect</w:t>
            </w:r>
          </w:p>
          <w:p w14:paraId="69AC32BF" w14:textId="77777777" w:rsidR="008B4297" w:rsidRPr="008B4297" w:rsidRDefault="008B4297" w:rsidP="008B4297">
            <w:pPr>
              <w:numPr>
                <w:ilvl w:val="0"/>
                <w:numId w:val="1"/>
              </w:numPr>
              <w:contextualSpacing/>
            </w:pPr>
            <w:r w:rsidRPr="008B4297">
              <w:t>Enhanced cleaning routines identified and agreed e.g. door handles, switches, shared office equipment and telephones</w:t>
            </w:r>
          </w:p>
          <w:p w14:paraId="0E23BD87" w14:textId="77777777" w:rsidR="008B4297" w:rsidRPr="008B4297" w:rsidRDefault="008B4297" w:rsidP="008B4297">
            <w:pPr>
              <w:rPr>
                <w:b/>
                <w:u w:val="single"/>
              </w:rPr>
            </w:pPr>
            <w:r w:rsidRPr="008B4297">
              <w:rPr>
                <w:b/>
                <w:u w:val="single"/>
              </w:rPr>
              <w:t xml:space="preserve">Managing social distancing guidance </w:t>
            </w:r>
          </w:p>
          <w:p w14:paraId="0C2AAC5A" w14:textId="77777777" w:rsidR="008B4297" w:rsidRPr="008B4297" w:rsidRDefault="008B4297" w:rsidP="008B4297">
            <w:pPr>
              <w:numPr>
                <w:ilvl w:val="0"/>
                <w:numId w:val="2"/>
              </w:numPr>
              <w:contextualSpacing/>
            </w:pPr>
            <w:r w:rsidRPr="008B4297">
              <w:t>Access, layout, signage, information to staff children and parents</w:t>
            </w:r>
          </w:p>
          <w:p w14:paraId="5C22B709" w14:textId="77777777" w:rsidR="008B4297" w:rsidRPr="008B4297" w:rsidRDefault="008B4297" w:rsidP="008B4297">
            <w:pPr>
              <w:numPr>
                <w:ilvl w:val="0"/>
                <w:numId w:val="1"/>
              </w:numPr>
              <w:contextualSpacing/>
            </w:pPr>
            <w:r w:rsidRPr="008B4297">
              <w:t xml:space="preserve">Identify a suitable place for private conversations with families and/or staff </w:t>
            </w:r>
          </w:p>
          <w:p w14:paraId="3AD4B2E8" w14:textId="77777777" w:rsidR="008B4297" w:rsidRPr="008B4297" w:rsidRDefault="008B4297" w:rsidP="008B4297">
            <w:pPr>
              <w:numPr>
                <w:ilvl w:val="0"/>
                <w:numId w:val="1"/>
              </w:numPr>
              <w:contextualSpacing/>
            </w:pPr>
            <w:r w:rsidRPr="008B4297">
              <w:t xml:space="preserve">COVID19 Policy/procedure/agreement with families; continuing to abide by government guidance, drop off and collection times. </w:t>
            </w:r>
          </w:p>
          <w:p w14:paraId="0CE03192" w14:textId="77777777" w:rsidR="008B4297" w:rsidRPr="008B4297" w:rsidRDefault="008B4297" w:rsidP="008B4297">
            <w:pPr>
              <w:rPr>
                <w:b/>
                <w:u w:val="single"/>
              </w:rPr>
            </w:pPr>
            <w:r w:rsidRPr="008B4297">
              <w:rPr>
                <w:b/>
                <w:u w:val="single"/>
              </w:rPr>
              <w:t>Managing Confidential information</w:t>
            </w:r>
          </w:p>
          <w:p w14:paraId="0FDA65DD" w14:textId="77777777" w:rsidR="008B4297" w:rsidRPr="008B4297" w:rsidRDefault="008B4297" w:rsidP="00D374A6">
            <w:pPr>
              <w:numPr>
                <w:ilvl w:val="0"/>
                <w:numId w:val="3"/>
              </w:numPr>
              <w:contextualSpacing/>
            </w:pPr>
            <w:r w:rsidRPr="008B4297">
              <w:t>Consider where and how these conversations may happen</w:t>
            </w:r>
          </w:p>
        </w:tc>
      </w:tr>
      <w:tr w:rsidR="008B4297" w:rsidRPr="008B4297" w14:paraId="10B66EF1" w14:textId="77777777" w:rsidTr="00CE1AA4">
        <w:tc>
          <w:tcPr>
            <w:tcW w:w="9958" w:type="dxa"/>
            <w:shd w:val="clear" w:color="auto" w:fill="C6D9F1" w:themeFill="text2" w:themeFillTint="33"/>
          </w:tcPr>
          <w:p w14:paraId="53B98F2C" w14:textId="77777777" w:rsidR="008B4297" w:rsidRPr="008B4297" w:rsidRDefault="008B4297" w:rsidP="008B4297">
            <w:pPr>
              <w:rPr>
                <w:b/>
              </w:rPr>
            </w:pPr>
            <w:r w:rsidRPr="008B4297">
              <w:rPr>
                <w:b/>
              </w:rPr>
              <w:t>Later and ongoing</w:t>
            </w:r>
          </w:p>
        </w:tc>
      </w:tr>
      <w:tr w:rsidR="008B4297" w:rsidRPr="008B4297" w14:paraId="727F16C5" w14:textId="77777777" w:rsidTr="00CE1AA4">
        <w:tc>
          <w:tcPr>
            <w:tcW w:w="9958" w:type="dxa"/>
            <w:shd w:val="clear" w:color="auto" w:fill="DBE5F2"/>
          </w:tcPr>
          <w:p w14:paraId="41CAD2DE" w14:textId="77777777" w:rsidR="008B4297" w:rsidRPr="008B4297" w:rsidRDefault="008B4297" w:rsidP="008B4297">
            <w:pPr>
              <w:numPr>
                <w:ilvl w:val="0"/>
                <w:numId w:val="4"/>
              </w:numPr>
              <w:contextualSpacing/>
            </w:pPr>
            <w:r w:rsidRPr="008B4297">
              <w:t>Key dates for reviewing documents e.g. insurance</w:t>
            </w:r>
          </w:p>
          <w:p w14:paraId="1D0854C9" w14:textId="77777777" w:rsidR="008B4297" w:rsidRPr="008B4297" w:rsidRDefault="008B4297" w:rsidP="008B4297">
            <w:pPr>
              <w:numPr>
                <w:ilvl w:val="0"/>
                <w:numId w:val="4"/>
              </w:numPr>
              <w:contextualSpacing/>
            </w:pPr>
            <w:r w:rsidRPr="008B4297">
              <w:t>Extended Furlough and implications for your setting</w:t>
            </w:r>
          </w:p>
          <w:p w14:paraId="63A95718" w14:textId="77777777" w:rsidR="008B4297" w:rsidRPr="008B4297" w:rsidRDefault="008B4297" w:rsidP="00D374A6">
            <w:pPr>
              <w:numPr>
                <w:ilvl w:val="0"/>
                <w:numId w:val="4"/>
              </w:numPr>
              <w:contextualSpacing/>
            </w:pPr>
            <w:r w:rsidRPr="008B4297">
              <w:t xml:space="preserve">Staff returning </w:t>
            </w:r>
          </w:p>
        </w:tc>
      </w:tr>
    </w:tbl>
    <w:p w14:paraId="109988B8" w14:textId="77777777" w:rsidR="008B4297" w:rsidRPr="008B4297" w:rsidRDefault="008B4297" w:rsidP="008B4297">
      <w:pPr>
        <w:keepNext/>
        <w:keepLines/>
        <w:spacing w:before="480" w:after="0"/>
        <w:outlineLvl w:val="0"/>
        <w:rPr>
          <w:rFonts w:eastAsiaTheme="majorEastAsia" w:cstheme="majorBidi"/>
          <w:b/>
          <w:bCs/>
          <w:color w:val="2C2D84"/>
          <w:sz w:val="28"/>
          <w:szCs w:val="28"/>
        </w:rPr>
      </w:pPr>
      <w:bookmarkStart w:id="5" w:name="_Toc40270878"/>
      <w:r w:rsidRPr="008B4297">
        <w:rPr>
          <w:rFonts w:eastAsiaTheme="majorEastAsia" w:cstheme="majorBidi"/>
          <w:b/>
          <w:bCs/>
          <w:color w:val="2C2D84"/>
          <w:sz w:val="28"/>
          <w:szCs w:val="28"/>
        </w:rPr>
        <w:t>Supporting Documents for Premises:</w:t>
      </w:r>
      <w:bookmarkEnd w:id="5"/>
    </w:p>
    <w:p w14:paraId="6D1EA5C6" w14:textId="77777777" w:rsidR="008B4297" w:rsidRPr="008B4297" w:rsidRDefault="008B4297" w:rsidP="008B4297">
      <w:pPr>
        <w:keepNext/>
        <w:keepLines/>
        <w:spacing w:before="480" w:after="0"/>
        <w:outlineLvl w:val="0"/>
        <w:rPr>
          <w:rFonts w:eastAsiaTheme="majorEastAsia" w:cstheme="majorBidi"/>
          <w:b/>
          <w:bCs/>
          <w:color w:val="2C2D84"/>
          <w:sz w:val="28"/>
          <w:szCs w:val="28"/>
        </w:rPr>
      </w:pPr>
      <w:bookmarkStart w:id="6" w:name="_Toc40270879"/>
      <w:r w:rsidRPr="008B4297">
        <w:rPr>
          <w:rFonts w:eastAsiaTheme="majorEastAsia" w:cstheme="majorBidi"/>
          <w:b/>
          <w:bCs/>
          <w:color w:val="2C2D84"/>
          <w:sz w:val="28"/>
          <w:szCs w:val="28"/>
        </w:rPr>
        <w:lastRenderedPageBreak/>
        <w:t>Supporting Documents for Risk Assessments:</w:t>
      </w:r>
      <w:bookmarkEnd w:id="6"/>
    </w:p>
    <w:tbl>
      <w:tblPr>
        <w:tblStyle w:val="TableGrid"/>
        <w:tblW w:w="9640" w:type="dxa"/>
        <w:tblInd w:w="-176" w:type="dxa"/>
        <w:tblLook w:val="04A0" w:firstRow="1" w:lastRow="0" w:firstColumn="1" w:lastColumn="0" w:noHBand="0" w:noVBand="1"/>
      </w:tblPr>
      <w:tblGrid>
        <w:gridCol w:w="9640"/>
      </w:tblGrid>
      <w:tr w:rsidR="008B4297" w:rsidRPr="008B4297" w14:paraId="3770CDB9" w14:textId="77777777" w:rsidTr="00CE1AA4">
        <w:trPr>
          <w:trHeight w:val="308"/>
        </w:trPr>
        <w:tc>
          <w:tcPr>
            <w:tcW w:w="9640" w:type="dxa"/>
            <w:shd w:val="clear" w:color="auto" w:fill="F79646" w:themeFill="accent6"/>
          </w:tcPr>
          <w:p w14:paraId="4BCAA034" w14:textId="77777777" w:rsidR="008B4297" w:rsidRPr="008B4297" w:rsidRDefault="008B4297" w:rsidP="008B4297">
            <w:pPr>
              <w:keepNext/>
              <w:keepLines/>
              <w:outlineLvl w:val="0"/>
              <w:rPr>
                <w:rFonts w:eastAsiaTheme="majorEastAsia" w:cstheme="majorBidi"/>
                <w:b/>
                <w:bCs/>
                <w:szCs w:val="28"/>
              </w:rPr>
            </w:pPr>
            <w:bookmarkStart w:id="7" w:name="_Toc40268801"/>
            <w:bookmarkStart w:id="8" w:name="_Toc40270880"/>
            <w:r w:rsidRPr="008B4297">
              <w:rPr>
                <w:rFonts w:eastAsiaTheme="majorEastAsia" w:cstheme="majorBidi"/>
                <w:b/>
                <w:bCs/>
                <w:szCs w:val="28"/>
              </w:rPr>
              <w:t>Risk Assessments - Now</w:t>
            </w:r>
            <w:bookmarkEnd w:id="7"/>
            <w:bookmarkEnd w:id="8"/>
          </w:p>
        </w:tc>
      </w:tr>
      <w:tr w:rsidR="008B4297" w:rsidRPr="008B4297" w14:paraId="3934A3E0" w14:textId="77777777" w:rsidTr="00CE1AA4">
        <w:tc>
          <w:tcPr>
            <w:tcW w:w="9640" w:type="dxa"/>
            <w:shd w:val="clear" w:color="auto" w:fill="FDE9D9" w:themeFill="accent6" w:themeFillTint="33"/>
          </w:tcPr>
          <w:p w14:paraId="7D90FC15" w14:textId="77777777" w:rsidR="008B4297" w:rsidRPr="008B4297" w:rsidRDefault="008B4297" w:rsidP="008B4297">
            <w:pPr>
              <w:rPr>
                <w:b/>
                <w:szCs w:val="28"/>
              </w:rPr>
            </w:pPr>
            <w:r w:rsidRPr="008B4297">
              <w:rPr>
                <w:b/>
                <w:szCs w:val="28"/>
              </w:rPr>
              <w:t>This section considers;</w:t>
            </w:r>
          </w:p>
          <w:p w14:paraId="3E23B594" w14:textId="77777777" w:rsidR="008B4297" w:rsidRPr="008B4297" w:rsidRDefault="008B4297" w:rsidP="008B4297">
            <w:pPr>
              <w:rPr>
                <w:b/>
              </w:rPr>
            </w:pPr>
            <w:r w:rsidRPr="008B4297">
              <w:rPr>
                <w:rFonts w:ascii="Arial" w:hAnsi="Arial" w:cs="Arial"/>
                <w:b/>
              </w:rPr>
              <w:t>►</w:t>
            </w:r>
            <w:r w:rsidRPr="008B4297">
              <w:rPr>
                <w:b/>
              </w:rPr>
              <w:t xml:space="preserve">Premises – including premises, equipment </w:t>
            </w:r>
            <w:r w:rsidRPr="008B4297">
              <w:rPr>
                <w:rFonts w:ascii="Arial" w:hAnsi="Arial" w:cs="Arial"/>
                <w:b/>
              </w:rPr>
              <w:t>►</w:t>
            </w:r>
            <w:r w:rsidRPr="008B4297">
              <w:rPr>
                <w:b/>
              </w:rPr>
              <w:t xml:space="preserve"> Staffing </w:t>
            </w:r>
            <w:r w:rsidRPr="008B4297">
              <w:rPr>
                <w:rFonts w:ascii="Arial" w:hAnsi="Arial" w:cs="Arial"/>
                <w:b/>
              </w:rPr>
              <w:t>►</w:t>
            </w:r>
            <w:r w:rsidRPr="008B4297">
              <w:rPr>
                <w:b/>
              </w:rPr>
              <w:t xml:space="preserve"> Children </w:t>
            </w:r>
            <w:r w:rsidRPr="008B4297">
              <w:rPr>
                <w:rFonts w:ascii="Arial" w:hAnsi="Arial" w:cs="Arial"/>
                <w:b/>
              </w:rPr>
              <w:t>►</w:t>
            </w:r>
            <w:r w:rsidRPr="008B4297">
              <w:rPr>
                <w:b/>
              </w:rPr>
              <w:t xml:space="preserve"> Families</w:t>
            </w:r>
          </w:p>
          <w:p w14:paraId="7AF9C3A8" w14:textId="77777777" w:rsidR="008B4297" w:rsidRPr="008B4297" w:rsidRDefault="008B4297" w:rsidP="008B4297">
            <w:pPr>
              <w:rPr>
                <w:b/>
              </w:rPr>
            </w:pPr>
          </w:p>
          <w:p w14:paraId="5AD3FC84" w14:textId="77777777" w:rsidR="008B4297" w:rsidRPr="008B4297" w:rsidRDefault="008B4297" w:rsidP="008B4297">
            <w:r w:rsidRPr="008B4297">
              <w:t>This not an exhaustive list and does not have the answers, it is merely meant to support you in all the planning you will need to do over the next weeks and months. You know your setting and situation better than anyone and should use this alongside all the relevant government guidance for each area</w:t>
            </w:r>
          </w:p>
          <w:p w14:paraId="118B30CB" w14:textId="77777777" w:rsidR="008B4297" w:rsidRPr="008B4297" w:rsidRDefault="008B4297" w:rsidP="008B4297"/>
          <w:p w14:paraId="23DB913F" w14:textId="77777777" w:rsidR="008B4297" w:rsidRPr="008B4297" w:rsidRDefault="008B4297" w:rsidP="008B4297">
            <w:pPr>
              <w:rPr>
                <w:b/>
                <w:u w:val="single"/>
              </w:rPr>
            </w:pPr>
            <w:r w:rsidRPr="008B4297">
              <w:rPr>
                <w:b/>
                <w:u w:val="single"/>
              </w:rPr>
              <w:t>Premises</w:t>
            </w:r>
          </w:p>
          <w:p w14:paraId="395FEBE3" w14:textId="77777777" w:rsidR="008B4297" w:rsidRPr="008B4297" w:rsidRDefault="008B4297" w:rsidP="008B4297">
            <w:pPr>
              <w:numPr>
                <w:ilvl w:val="0"/>
                <w:numId w:val="5"/>
              </w:numPr>
              <w:contextualSpacing/>
            </w:pPr>
            <w:r w:rsidRPr="008B4297">
              <w:t>Cleaning, maintaining hygiene standards during the day, health and safety, compliance with Covid -19 guidance</w:t>
            </w:r>
          </w:p>
          <w:p w14:paraId="2FE940AD" w14:textId="77777777" w:rsidR="008B4297" w:rsidRPr="008B4297" w:rsidRDefault="008B4297" w:rsidP="008B4297">
            <w:pPr>
              <w:numPr>
                <w:ilvl w:val="0"/>
                <w:numId w:val="5"/>
              </w:numPr>
              <w:contextualSpacing/>
            </w:pPr>
            <w:r w:rsidRPr="008B4297">
              <w:t>Intimate Care</w:t>
            </w:r>
          </w:p>
          <w:p w14:paraId="22630531" w14:textId="77777777" w:rsidR="008B4297" w:rsidRPr="008B4297" w:rsidRDefault="008B4297" w:rsidP="008B4297">
            <w:pPr>
              <w:numPr>
                <w:ilvl w:val="0"/>
                <w:numId w:val="5"/>
              </w:numPr>
              <w:contextualSpacing/>
            </w:pPr>
            <w:r w:rsidRPr="008B4297">
              <w:t>Appropriate use, wearing and disposal of PPE</w:t>
            </w:r>
          </w:p>
          <w:p w14:paraId="4BCAE232" w14:textId="77777777" w:rsidR="008B4297" w:rsidRPr="008B4297" w:rsidRDefault="008B4297" w:rsidP="008B4297">
            <w:pPr>
              <w:numPr>
                <w:ilvl w:val="0"/>
                <w:numId w:val="5"/>
              </w:numPr>
              <w:contextualSpacing/>
            </w:pPr>
            <w:r w:rsidRPr="008B4297">
              <w:t>Access to and storage of extra cleaning materials and PPE</w:t>
            </w:r>
          </w:p>
          <w:p w14:paraId="41547740" w14:textId="77777777" w:rsidR="008B4297" w:rsidRPr="008B4297" w:rsidRDefault="008B4297" w:rsidP="008B4297">
            <w:pPr>
              <w:numPr>
                <w:ilvl w:val="0"/>
                <w:numId w:val="5"/>
              </w:numPr>
              <w:contextualSpacing/>
            </w:pPr>
            <w:r w:rsidRPr="008B4297">
              <w:t>Food supply and preparation</w:t>
            </w:r>
          </w:p>
          <w:p w14:paraId="606F98FB" w14:textId="77777777" w:rsidR="008B4297" w:rsidRPr="008B4297" w:rsidRDefault="008B4297" w:rsidP="008B4297">
            <w:pPr>
              <w:numPr>
                <w:ilvl w:val="0"/>
                <w:numId w:val="5"/>
              </w:numPr>
              <w:contextualSpacing/>
            </w:pPr>
            <w:r w:rsidRPr="008B4297">
              <w:t xml:space="preserve">Operational considerations regarding access and emergency procedures </w:t>
            </w:r>
          </w:p>
          <w:p w14:paraId="344CC102" w14:textId="77777777" w:rsidR="008B4297" w:rsidRPr="008B4297" w:rsidRDefault="008B4297" w:rsidP="008B4297">
            <w:pPr>
              <w:numPr>
                <w:ilvl w:val="0"/>
                <w:numId w:val="5"/>
              </w:numPr>
              <w:contextualSpacing/>
            </w:pPr>
            <w:r w:rsidRPr="008B4297">
              <w:t>Operational considerations in relation to shared use of premises or communal areas</w:t>
            </w:r>
          </w:p>
          <w:p w14:paraId="7F952BCF" w14:textId="77777777" w:rsidR="008B4297" w:rsidRPr="008B4297" w:rsidRDefault="008B4297" w:rsidP="008B4297">
            <w:pPr>
              <w:numPr>
                <w:ilvl w:val="0"/>
                <w:numId w:val="5"/>
              </w:numPr>
              <w:contextualSpacing/>
              <w:rPr>
                <w:b/>
                <w:u w:val="single"/>
              </w:rPr>
            </w:pPr>
            <w:r w:rsidRPr="008B4297">
              <w:t>Rubbish and potentially contaminated waste</w:t>
            </w:r>
          </w:p>
          <w:p w14:paraId="18BEAC59" w14:textId="77777777" w:rsidR="008B4297" w:rsidRPr="008B4297" w:rsidRDefault="008B4297" w:rsidP="008B4297">
            <w:pPr>
              <w:numPr>
                <w:ilvl w:val="0"/>
                <w:numId w:val="5"/>
              </w:numPr>
              <w:contextualSpacing/>
              <w:rPr>
                <w:b/>
                <w:u w:val="single"/>
              </w:rPr>
            </w:pPr>
            <w:r w:rsidRPr="008B4297">
              <w:t>All usual risk assessments relating to premises, equipment and activities</w:t>
            </w:r>
          </w:p>
          <w:p w14:paraId="65E68774" w14:textId="77777777" w:rsidR="008B4297" w:rsidRPr="008B4297" w:rsidRDefault="008B4297" w:rsidP="008B4297">
            <w:pPr>
              <w:rPr>
                <w:b/>
                <w:u w:val="single"/>
              </w:rPr>
            </w:pPr>
            <w:r w:rsidRPr="008B4297">
              <w:rPr>
                <w:b/>
                <w:u w:val="single"/>
              </w:rPr>
              <w:t>Staffing</w:t>
            </w:r>
          </w:p>
          <w:p w14:paraId="57E76506" w14:textId="77777777" w:rsidR="008B4297" w:rsidRPr="008B4297" w:rsidRDefault="008B4297" w:rsidP="008B4297">
            <w:pPr>
              <w:numPr>
                <w:ilvl w:val="0"/>
                <w:numId w:val="5"/>
              </w:numPr>
              <w:contextualSpacing/>
            </w:pPr>
            <w:r w:rsidRPr="008B4297">
              <w:t>Staff risk assessments in relation to return to work</w:t>
            </w:r>
          </w:p>
          <w:p w14:paraId="631B88FE" w14:textId="77777777" w:rsidR="008B4297" w:rsidRPr="008B4297" w:rsidRDefault="008B4297" w:rsidP="008B4297">
            <w:pPr>
              <w:numPr>
                <w:ilvl w:val="0"/>
                <w:numId w:val="5"/>
              </w:numPr>
              <w:contextualSpacing/>
            </w:pPr>
            <w:r w:rsidRPr="008B4297">
              <w:t>Staff risk assessments in relation to ongoing suitability including health (testing of those with symptoms) and mental health and wellbeing</w:t>
            </w:r>
          </w:p>
          <w:p w14:paraId="3263751B" w14:textId="77777777" w:rsidR="008B4297" w:rsidRPr="008B4297" w:rsidRDefault="008B4297" w:rsidP="008B4297">
            <w:pPr>
              <w:numPr>
                <w:ilvl w:val="0"/>
                <w:numId w:val="5"/>
              </w:numPr>
              <w:contextualSpacing/>
            </w:pPr>
            <w:r w:rsidRPr="008B4297">
              <w:t>Staff risk assessments in relation to new or changed operational systems, ensuring ratios etc.</w:t>
            </w:r>
          </w:p>
          <w:p w14:paraId="2C9057D0" w14:textId="77777777" w:rsidR="008B4297" w:rsidRPr="008B4297" w:rsidRDefault="008B4297" w:rsidP="008B4297">
            <w:pPr>
              <w:numPr>
                <w:ilvl w:val="0"/>
                <w:numId w:val="5"/>
              </w:numPr>
              <w:contextualSpacing/>
            </w:pPr>
            <w:r w:rsidRPr="008B4297">
              <w:t>Specific risk assessments for identified staff</w:t>
            </w:r>
          </w:p>
          <w:p w14:paraId="38859995" w14:textId="77777777" w:rsidR="008B4297" w:rsidRPr="008B4297" w:rsidRDefault="008B4297" w:rsidP="008B4297">
            <w:pPr>
              <w:numPr>
                <w:ilvl w:val="0"/>
                <w:numId w:val="5"/>
              </w:numPr>
              <w:contextualSpacing/>
            </w:pPr>
            <w:r w:rsidRPr="008B4297">
              <w:t>Risk assessments relating to volunteers</w:t>
            </w:r>
          </w:p>
          <w:p w14:paraId="7861CCDB" w14:textId="77777777" w:rsidR="008B4297" w:rsidRPr="008B4297" w:rsidRDefault="008B4297" w:rsidP="008B4297">
            <w:pPr>
              <w:numPr>
                <w:ilvl w:val="0"/>
                <w:numId w:val="5"/>
              </w:numPr>
              <w:contextualSpacing/>
            </w:pPr>
            <w:r w:rsidRPr="008B4297">
              <w:t>Risk assessment relating to visiting professionals</w:t>
            </w:r>
          </w:p>
          <w:p w14:paraId="5AFCE4B1" w14:textId="77777777" w:rsidR="008B4297" w:rsidRPr="008B4297" w:rsidRDefault="008B4297" w:rsidP="008B4297">
            <w:pPr>
              <w:numPr>
                <w:ilvl w:val="0"/>
                <w:numId w:val="5"/>
              </w:numPr>
              <w:contextualSpacing/>
            </w:pPr>
            <w:r w:rsidRPr="008B4297">
              <w:t>Appropriate use, wearing and disposal of PPE</w:t>
            </w:r>
          </w:p>
          <w:p w14:paraId="32DE5350" w14:textId="77777777" w:rsidR="008B4297" w:rsidRPr="008B4297" w:rsidRDefault="008B4297" w:rsidP="008B4297">
            <w:pPr>
              <w:numPr>
                <w:ilvl w:val="0"/>
                <w:numId w:val="5"/>
              </w:numPr>
              <w:contextualSpacing/>
            </w:pPr>
            <w:r w:rsidRPr="008B4297">
              <w:t>Testing available for staff with symptoms (for those who feel they have symptoms, employers can arrange test for their staff)</w:t>
            </w:r>
          </w:p>
          <w:p w14:paraId="162EE4F4" w14:textId="77777777" w:rsidR="008B4297" w:rsidRPr="008B4297" w:rsidRDefault="008B4297" w:rsidP="008B4297">
            <w:pPr>
              <w:numPr>
                <w:ilvl w:val="0"/>
                <w:numId w:val="5"/>
              </w:numPr>
              <w:rPr>
                <w:szCs w:val="24"/>
              </w:rPr>
            </w:pPr>
            <w:r w:rsidRPr="008B4297">
              <w:rPr>
                <w:szCs w:val="24"/>
              </w:rPr>
              <w:t>Staff risk assessment for travel and undertaking activities outside the setting i.e. shopping for food/ resources</w:t>
            </w:r>
          </w:p>
          <w:p w14:paraId="201223A8" w14:textId="77777777" w:rsidR="008B4297" w:rsidRPr="008B4297" w:rsidRDefault="008B4297" w:rsidP="008B4297">
            <w:pPr>
              <w:numPr>
                <w:ilvl w:val="0"/>
                <w:numId w:val="5"/>
              </w:numPr>
              <w:rPr>
                <w:szCs w:val="24"/>
              </w:rPr>
            </w:pPr>
            <w:r w:rsidRPr="008B4297">
              <w:t>All usual risk assessments relating to staff/ individuals</w:t>
            </w:r>
          </w:p>
          <w:p w14:paraId="72EEB4A7" w14:textId="77777777" w:rsidR="008B4297" w:rsidRPr="008B4297" w:rsidRDefault="008B4297" w:rsidP="008B4297">
            <w:pPr>
              <w:rPr>
                <w:b/>
                <w:u w:val="single"/>
              </w:rPr>
            </w:pPr>
            <w:r w:rsidRPr="008B4297">
              <w:rPr>
                <w:b/>
                <w:u w:val="single"/>
              </w:rPr>
              <w:t xml:space="preserve">Children  </w:t>
            </w:r>
          </w:p>
          <w:p w14:paraId="4A955597" w14:textId="77777777" w:rsidR="008B4297" w:rsidRPr="008B4297" w:rsidRDefault="008B4297" w:rsidP="008B4297">
            <w:pPr>
              <w:numPr>
                <w:ilvl w:val="0"/>
                <w:numId w:val="5"/>
              </w:numPr>
              <w:contextualSpacing/>
            </w:pPr>
            <w:r w:rsidRPr="008B4297">
              <w:t xml:space="preserve">Risk assessment relating to identifying children returning to the setting and staff cover </w:t>
            </w:r>
          </w:p>
          <w:p w14:paraId="5E01637C" w14:textId="77777777" w:rsidR="008B4297" w:rsidRPr="008B4297" w:rsidRDefault="008B4297" w:rsidP="008B4297">
            <w:pPr>
              <w:numPr>
                <w:ilvl w:val="0"/>
                <w:numId w:val="5"/>
              </w:numPr>
              <w:contextualSpacing/>
            </w:pPr>
            <w:r w:rsidRPr="008B4297">
              <w:t>Risk assessment relating to identifying potential symptoms of Covid -19</w:t>
            </w:r>
          </w:p>
          <w:p w14:paraId="76527FE2" w14:textId="77777777" w:rsidR="008B4297" w:rsidRPr="008B4297" w:rsidRDefault="008B4297" w:rsidP="008B4297">
            <w:pPr>
              <w:numPr>
                <w:ilvl w:val="0"/>
                <w:numId w:val="5"/>
              </w:numPr>
              <w:contextualSpacing/>
            </w:pPr>
            <w:r w:rsidRPr="008B4297">
              <w:t>Risk assessment of management of child displaying potential systems</w:t>
            </w:r>
          </w:p>
          <w:p w14:paraId="5600FA42" w14:textId="77777777" w:rsidR="008B4297" w:rsidRPr="008B4297" w:rsidRDefault="008B4297" w:rsidP="008B4297">
            <w:pPr>
              <w:numPr>
                <w:ilvl w:val="0"/>
                <w:numId w:val="5"/>
              </w:numPr>
              <w:contextualSpacing/>
            </w:pPr>
            <w:r w:rsidRPr="008B4297">
              <w:t>Social distancing</w:t>
            </w:r>
          </w:p>
          <w:p w14:paraId="7E8DAB3C" w14:textId="77777777" w:rsidR="008B4297" w:rsidRPr="008B4297" w:rsidRDefault="008B4297" w:rsidP="008B4297">
            <w:pPr>
              <w:numPr>
                <w:ilvl w:val="0"/>
                <w:numId w:val="5"/>
              </w:numPr>
              <w:contextualSpacing/>
            </w:pPr>
            <w:r w:rsidRPr="008B4297">
              <w:t>Activities both inside and outside</w:t>
            </w:r>
          </w:p>
          <w:p w14:paraId="1BEF2744" w14:textId="77777777" w:rsidR="008B4297" w:rsidRPr="008B4297" w:rsidRDefault="008B4297" w:rsidP="008B4297">
            <w:pPr>
              <w:numPr>
                <w:ilvl w:val="0"/>
                <w:numId w:val="5"/>
              </w:numPr>
              <w:contextualSpacing/>
            </w:pPr>
            <w:r w:rsidRPr="008B4297">
              <w:t>Meal times, lunch box storage, refilling of water bottles</w:t>
            </w:r>
          </w:p>
          <w:p w14:paraId="40C228F4" w14:textId="77777777" w:rsidR="008B4297" w:rsidRPr="008B4297" w:rsidRDefault="008B4297" w:rsidP="008B4297">
            <w:pPr>
              <w:numPr>
                <w:ilvl w:val="0"/>
                <w:numId w:val="5"/>
              </w:numPr>
              <w:contextualSpacing/>
            </w:pPr>
            <w:r w:rsidRPr="008B4297">
              <w:t>Intimate care</w:t>
            </w:r>
          </w:p>
          <w:p w14:paraId="73A9FCE4" w14:textId="77777777" w:rsidR="008B4297" w:rsidRPr="008B4297" w:rsidRDefault="008B4297" w:rsidP="008B4297">
            <w:pPr>
              <w:numPr>
                <w:ilvl w:val="0"/>
                <w:numId w:val="5"/>
              </w:numPr>
              <w:contextualSpacing/>
            </w:pPr>
            <w:r w:rsidRPr="008B4297">
              <w:t>Toilet use</w:t>
            </w:r>
          </w:p>
          <w:p w14:paraId="5B57B861" w14:textId="77777777" w:rsidR="008B4297" w:rsidRPr="008B4297" w:rsidRDefault="008B4297" w:rsidP="008B4297">
            <w:pPr>
              <w:numPr>
                <w:ilvl w:val="0"/>
                <w:numId w:val="5"/>
              </w:numPr>
              <w:contextualSpacing/>
            </w:pPr>
            <w:r w:rsidRPr="008B4297">
              <w:lastRenderedPageBreak/>
              <w:t xml:space="preserve">Regular handwashing </w:t>
            </w:r>
          </w:p>
          <w:p w14:paraId="4F493D53" w14:textId="77777777" w:rsidR="008B4297" w:rsidRPr="008B4297" w:rsidRDefault="008B4297" w:rsidP="008B4297">
            <w:pPr>
              <w:numPr>
                <w:ilvl w:val="0"/>
                <w:numId w:val="5"/>
              </w:numPr>
              <w:rPr>
                <w:szCs w:val="24"/>
              </w:rPr>
            </w:pPr>
            <w:r w:rsidRPr="008B4297">
              <w:rPr>
                <w:szCs w:val="24"/>
              </w:rPr>
              <w:t>Sleep time, cot usage, storage of soiled bedding</w:t>
            </w:r>
          </w:p>
          <w:p w14:paraId="47C27C0F" w14:textId="77777777" w:rsidR="008B4297" w:rsidRPr="008B4297" w:rsidRDefault="008B4297" w:rsidP="008B4297">
            <w:pPr>
              <w:numPr>
                <w:ilvl w:val="0"/>
                <w:numId w:val="5"/>
              </w:numPr>
              <w:contextualSpacing/>
            </w:pPr>
            <w:r w:rsidRPr="008B4297">
              <w:t>Cleaning, maintaining hygiene standards during the day, health and safety, compliance with Covid -19 guidance</w:t>
            </w:r>
          </w:p>
          <w:p w14:paraId="0B1E1C4D" w14:textId="77777777" w:rsidR="008B4297" w:rsidRPr="008B4297" w:rsidRDefault="008B4297" w:rsidP="008B4297">
            <w:pPr>
              <w:numPr>
                <w:ilvl w:val="0"/>
                <w:numId w:val="5"/>
              </w:numPr>
              <w:rPr>
                <w:szCs w:val="24"/>
              </w:rPr>
            </w:pPr>
            <w:r w:rsidRPr="008B4297">
              <w:t>All usual risk assessments relating to children and named individual children</w:t>
            </w:r>
          </w:p>
          <w:p w14:paraId="1D306914" w14:textId="77777777" w:rsidR="008B4297" w:rsidRPr="008B4297" w:rsidRDefault="008B4297" w:rsidP="008B4297">
            <w:pPr>
              <w:rPr>
                <w:b/>
                <w:u w:val="single"/>
              </w:rPr>
            </w:pPr>
            <w:r w:rsidRPr="008B4297">
              <w:rPr>
                <w:b/>
                <w:u w:val="single"/>
              </w:rPr>
              <w:t>Families</w:t>
            </w:r>
          </w:p>
          <w:p w14:paraId="653BD318" w14:textId="77777777" w:rsidR="008B4297" w:rsidRPr="008B4297" w:rsidRDefault="008B4297" w:rsidP="008B4297">
            <w:pPr>
              <w:numPr>
                <w:ilvl w:val="0"/>
                <w:numId w:val="5"/>
              </w:numPr>
              <w:contextualSpacing/>
            </w:pPr>
            <w:r w:rsidRPr="008B4297">
              <w:t>Risk assessment regarding drop off/ collection times and registration systems</w:t>
            </w:r>
          </w:p>
          <w:p w14:paraId="431E2DB7" w14:textId="77777777" w:rsidR="008B4297" w:rsidRPr="008B4297" w:rsidRDefault="008B4297" w:rsidP="008B4297">
            <w:pPr>
              <w:numPr>
                <w:ilvl w:val="0"/>
                <w:numId w:val="5"/>
              </w:numPr>
              <w:contextualSpacing/>
            </w:pPr>
            <w:r w:rsidRPr="008B4297">
              <w:t xml:space="preserve">Management of social distancing </w:t>
            </w:r>
          </w:p>
          <w:p w14:paraId="77CC91D4" w14:textId="77777777" w:rsidR="008B4297" w:rsidRPr="008B4297" w:rsidRDefault="008B4297" w:rsidP="008B4297">
            <w:pPr>
              <w:numPr>
                <w:ilvl w:val="0"/>
                <w:numId w:val="5"/>
              </w:numPr>
              <w:contextualSpacing/>
            </w:pPr>
            <w:r w:rsidRPr="008B4297">
              <w:t>Managing and recording absence</w:t>
            </w:r>
          </w:p>
          <w:p w14:paraId="7E0375BC" w14:textId="77777777" w:rsidR="008B4297" w:rsidRPr="008B4297" w:rsidRDefault="008B4297" w:rsidP="008B4297">
            <w:pPr>
              <w:numPr>
                <w:ilvl w:val="0"/>
                <w:numId w:val="5"/>
              </w:numPr>
              <w:contextualSpacing/>
            </w:pPr>
            <w:r w:rsidRPr="008B4297">
              <w:t>Contact arrangements</w:t>
            </w:r>
          </w:p>
          <w:p w14:paraId="65C8BA16" w14:textId="77777777" w:rsidR="008B4297" w:rsidRPr="008B4297" w:rsidRDefault="008B4297" w:rsidP="008B4297">
            <w:pPr>
              <w:numPr>
                <w:ilvl w:val="0"/>
                <w:numId w:val="5"/>
              </w:numPr>
              <w:contextualSpacing/>
            </w:pPr>
            <w:r w:rsidRPr="008B4297">
              <w:t>Sickness of a child after arriving at the setting-updating procedures</w:t>
            </w:r>
          </w:p>
          <w:p w14:paraId="6097C385" w14:textId="77777777" w:rsidR="008B4297" w:rsidRPr="008B4297" w:rsidRDefault="008B4297" w:rsidP="008B4297">
            <w:pPr>
              <w:ind w:left="720"/>
              <w:contextualSpacing/>
            </w:pPr>
          </w:p>
        </w:tc>
      </w:tr>
      <w:tr w:rsidR="008B4297" w:rsidRPr="008B4297" w14:paraId="43D21A64" w14:textId="77777777" w:rsidTr="00CE1AA4">
        <w:tc>
          <w:tcPr>
            <w:tcW w:w="9640" w:type="dxa"/>
            <w:shd w:val="clear" w:color="auto" w:fill="FABF8F" w:themeFill="accent6" w:themeFillTint="99"/>
          </w:tcPr>
          <w:p w14:paraId="337FAB0F" w14:textId="77777777" w:rsidR="008B4297" w:rsidRPr="008B4297" w:rsidRDefault="008B4297" w:rsidP="008B4297">
            <w:pPr>
              <w:keepNext/>
              <w:keepLines/>
              <w:outlineLvl w:val="0"/>
              <w:rPr>
                <w:rFonts w:eastAsiaTheme="majorEastAsia" w:cstheme="majorBidi"/>
                <w:b/>
                <w:bCs/>
                <w:szCs w:val="28"/>
              </w:rPr>
            </w:pPr>
            <w:bookmarkStart w:id="9" w:name="_Toc40268802"/>
            <w:bookmarkStart w:id="10" w:name="_Toc40270881"/>
            <w:r w:rsidRPr="008B4297">
              <w:rPr>
                <w:rFonts w:eastAsiaTheme="majorEastAsia" w:cstheme="majorBidi"/>
                <w:b/>
                <w:bCs/>
                <w:szCs w:val="28"/>
              </w:rPr>
              <w:lastRenderedPageBreak/>
              <w:t>Later and ongoing</w:t>
            </w:r>
            <w:bookmarkEnd w:id="9"/>
            <w:bookmarkEnd w:id="10"/>
          </w:p>
        </w:tc>
      </w:tr>
      <w:tr w:rsidR="008B4297" w:rsidRPr="008B4297" w14:paraId="5D301C9F" w14:textId="77777777" w:rsidTr="00CE1AA4">
        <w:tc>
          <w:tcPr>
            <w:tcW w:w="9640" w:type="dxa"/>
            <w:shd w:val="clear" w:color="auto" w:fill="FDE9D9" w:themeFill="accent6" w:themeFillTint="33"/>
          </w:tcPr>
          <w:p w14:paraId="6E4B5427" w14:textId="77777777" w:rsidR="008B4297" w:rsidRPr="008B4297" w:rsidRDefault="008B4297" w:rsidP="008B4297">
            <w:pPr>
              <w:keepNext/>
              <w:keepLines/>
              <w:ind w:left="720"/>
              <w:outlineLvl w:val="0"/>
              <w:rPr>
                <w:rFonts w:eastAsiaTheme="majorEastAsia" w:cstheme="majorBidi"/>
                <w:bCs/>
                <w:szCs w:val="28"/>
              </w:rPr>
            </w:pPr>
            <w:bookmarkStart w:id="11" w:name="_Toc40268803"/>
            <w:bookmarkStart w:id="12" w:name="_Toc40270882"/>
          </w:p>
          <w:p w14:paraId="5AE85699" w14:textId="77777777" w:rsidR="008B4297" w:rsidRPr="008B4297" w:rsidRDefault="008B4297" w:rsidP="008B4297">
            <w:pPr>
              <w:keepNext/>
              <w:keepLines/>
              <w:numPr>
                <w:ilvl w:val="0"/>
                <w:numId w:val="23"/>
              </w:numPr>
              <w:outlineLvl w:val="0"/>
              <w:rPr>
                <w:rFonts w:eastAsiaTheme="majorEastAsia" w:cstheme="majorBidi"/>
                <w:bCs/>
                <w:szCs w:val="28"/>
              </w:rPr>
            </w:pPr>
            <w:r w:rsidRPr="008B4297">
              <w:rPr>
                <w:rFonts w:eastAsiaTheme="majorEastAsia" w:cstheme="majorBidi"/>
                <w:bCs/>
                <w:szCs w:val="28"/>
              </w:rPr>
              <w:t>Risk assessments to be ongoing and update in line with government guidelines and changes that may have to be made as and when is required.</w:t>
            </w:r>
            <w:bookmarkEnd w:id="11"/>
            <w:bookmarkEnd w:id="12"/>
          </w:p>
          <w:p w14:paraId="1E4F244B" w14:textId="77777777" w:rsidR="008B4297" w:rsidRPr="008B4297" w:rsidRDefault="008B4297" w:rsidP="008B4297"/>
        </w:tc>
      </w:tr>
    </w:tbl>
    <w:p w14:paraId="19C6F5A0" w14:textId="77777777" w:rsidR="008B4297" w:rsidRPr="008B4297" w:rsidRDefault="008B4297" w:rsidP="008B4297">
      <w:pPr>
        <w:keepNext/>
        <w:keepLines/>
        <w:spacing w:before="480" w:after="0"/>
        <w:outlineLvl w:val="0"/>
        <w:rPr>
          <w:rFonts w:eastAsiaTheme="majorEastAsia" w:cstheme="majorBidi"/>
          <w:b/>
          <w:bCs/>
          <w:color w:val="365F91" w:themeColor="accent1" w:themeShade="BF"/>
          <w:sz w:val="28"/>
          <w:szCs w:val="28"/>
        </w:rPr>
      </w:pPr>
      <w:r w:rsidRPr="008B4297">
        <w:rPr>
          <w:rFonts w:eastAsiaTheme="majorEastAsia" w:cstheme="majorBidi"/>
          <w:b/>
          <w:bCs/>
          <w:color w:val="365F91" w:themeColor="accent1" w:themeShade="BF"/>
          <w:sz w:val="28"/>
          <w:szCs w:val="28"/>
        </w:rPr>
        <w:br w:type="page"/>
      </w:r>
    </w:p>
    <w:p w14:paraId="00C9CA41" w14:textId="77777777" w:rsidR="008B4297" w:rsidRPr="008B4297" w:rsidRDefault="008B4297" w:rsidP="008B4297">
      <w:pPr>
        <w:keepNext/>
        <w:keepLines/>
        <w:spacing w:before="480" w:after="0"/>
        <w:outlineLvl w:val="0"/>
        <w:rPr>
          <w:rFonts w:eastAsiaTheme="majorEastAsia" w:cstheme="majorBidi"/>
          <w:b/>
          <w:bCs/>
          <w:color w:val="2C2D84"/>
          <w:sz w:val="28"/>
          <w:szCs w:val="28"/>
        </w:rPr>
      </w:pPr>
      <w:bookmarkStart w:id="13" w:name="_Toc40270883"/>
      <w:r w:rsidRPr="008B4297">
        <w:rPr>
          <w:rFonts w:eastAsiaTheme="majorEastAsia" w:cstheme="majorBidi"/>
          <w:b/>
          <w:bCs/>
          <w:color w:val="2C2D84"/>
          <w:sz w:val="28"/>
          <w:szCs w:val="28"/>
        </w:rPr>
        <w:lastRenderedPageBreak/>
        <w:t>Supporting Documents for Staffing:</w:t>
      </w:r>
      <w:bookmarkEnd w:id="13"/>
    </w:p>
    <w:tbl>
      <w:tblPr>
        <w:tblStyle w:val="TableGrid"/>
        <w:tblW w:w="9640" w:type="dxa"/>
        <w:tblInd w:w="-318" w:type="dxa"/>
        <w:tblLook w:val="04A0" w:firstRow="1" w:lastRow="0" w:firstColumn="1" w:lastColumn="0" w:noHBand="0" w:noVBand="1"/>
      </w:tblPr>
      <w:tblGrid>
        <w:gridCol w:w="9640"/>
      </w:tblGrid>
      <w:tr w:rsidR="008B4297" w:rsidRPr="008B4297" w14:paraId="147AF772" w14:textId="77777777" w:rsidTr="00CE1AA4">
        <w:tc>
          <w:tcPr>
            <w:tcW w:w="9640" w:type="dxa"/>
            <w:shd w:val="clear" w:color="auto" w:fill="92D050"/>
          </w:tcPr>
          <w:p w14:paraId="5860CBE5" w14:textId="77777777" w:rsidR="008B4297" w:rsidRPr="008B4297" w:rsidRDefault="008B4297" w:rsidP="008B4297">
            <w:pPr>
              <w:rPr>
                <w:b/>
              </w:rPr>
            </w:pPr>
            <w:r w:rsidRPr="008B4297">
              <w:rPr>
                <w:b/>
              </w:rPr>
              <w:t>Staffing - Now</w:t>
            </w:r>
            <w:r w:rsidRPr="008B4297">
              <w:t xml:space="preserve"> </w:t>
            </w:r>
          </w:p>
        </w:tc>
      </w:tr>
      <w:tr w:rsidR="008B4297" w:rsidRPr="008B4297" w14:paraId="27F08481" w14:textId="77777777" w:rsidTr="00CE1AA4">
        <w:tc>
          <w:tcPr>
            <w:tcW w:w="9640" w:type="dxa"/>
            <w:shd w:val="clear" w:color="auto" w:fill="EAF1DD" w:themeFill="accent3" w:themeFillTint="33"/>
          </w:tcPr>
          <w:p w14:paraId="4C739AE4" w14:textId="77777777" w:rsidR="008B4297" w:rsidRPr="008B4297" w:rsidRDefault="008B4297" w:rsidP="008B4297">
            <w:pPr>
              <w:rPr>
                <w:b/>
              </w:rPr>
            </w:pPr>
            <w:r w:rsidRPr="008B4297">
              <w:rPr>
                <w:b/>
              </w:rPr>
              <w:t>This section considers;</w:t>
            </w:r>
          </w:p>
          <w:p w14:paraId="0A0A0BCD" w14:textId="77777777" w:rsidR="008B4297" w:rsidRPr="008B4297" w:rsidRDefault="008B4297" w:rsidP="008B4297">
            <w:pPr>
              <w:rPr>
                <w:b/>
              </w:rPr>
            </w:pPr>
            <w:r w:rsidRPr="008B4297">
              <w:rPr>
                <w:b/>
              </w:rPr>
              <w:t xml:space="preserve">Staff returning to work </w:t>
            </w:r>
            <w:r w:rsidRPr="008B4297">
              <w:rPr>
                <w:rFonts w:ascii="Arial" w:hAnsi="Arial" w:cs="Arial"/>
                <w:b/>
              </w:rPr>
              <w:t>►</w:t>
            </w:r>
            <w:r w:rsidRPr="008B4297">
              <w:rPr>
                <w:b/>
              </w:rPr>
              <w:t xml:space="preserve"> Furlough </w:t>
            </w:r>
            <w:r w:rsidRPr="008B4297">
              <w:rPr>
                <w:rFonts w:ascii="Arial" w:hAnsi="Arial" w:cs="Arial"/>
                <w:b/>
              </w:rPr>
              <w:t>►</w:t>
            </w:r>
            <w:r w:rsidRPr="008B4297">
              <w:rPr>
                <w:b/>
              </w:rPr>
              <w:t xml:space="preserve">Staff deployment </w:t>
            </w:r>
            <w:r w:rsidRPr="008B4297">
              <w:rPr>
                <w:rFonts w:ascii="Arial" w:hAnsi="Arial" w:cs="Arial"/>
                <w:b/>
              </w:rPr>
              <w:t>►</w:t>
            </w:r>
            <w:r w:rsidRPr="008B4297">
              <w:rPr>
                <w:b/>
              </w:rPr>
              <w:t xml:space="preserve">Training and qualifications </w:t>
            </w:r>
            <w:r w:rsidRPr="008B4297">
              <w:rPr>
                <w:rFonts w:ascii="Arial" w:hAnsi="Arial" w:cs="Arial"/>
                <w:b/>
              </w:rPr>
              <w:t>►</w:t>
            </w:r>
            <w:r w:rsidRPr="008B4297">
              <w:rPr>
                <w:b/>
              </w:rPr>
              <w:t xml:space="preserve">Working Practices and changes </w:t>
            </w:r>
            <w:r w:rsidRPr="008B4297">
              <w:rPr>
                <w:rFonts w:ascii="Arial" w:hAnsi="Arial" w:cs="Arial"/>
                <w:b/>
              </w:rPr>
              <w:t>►</w:t>
            </w:r>
            <w:r w:rsidRPr="008B4297">
              <w:rPr>
                <w:b/>
              </w:rPr>
              <w:t xml:space="preserve">Wellbeing </w:t>
            </w:r>
            <w:r w:rsidRPr="008B4297">
              <w:rPr>
                <w:rFonts w:ascii="Arial" w:hAnsi="Arial" w:cs="Arial"/>
                <w:b/>
              </w:rPr>
              <w:t>►</w:t>
            </w:r>
            <w:r w:rsidRPr="008B4297">
              <w:rPr>
                <w:b/>
              </w:rPr>
              <w:t xml:space="preserve"> Staff absence management </w:t>
            </w:r>
            <w:r w:rsidRPr="008B4297">
              <w:rPr>
                <w:rFonts w:ascii="Arial" w:hAnsi="Arial" w:cs="Arial"/>
                <w:b/>
              </w:rPr>
              <w:t>►</w:t>
            </w:r>
            <w:r w:rsidRPr="008B4297">
              <w:rPr>
                <w:b/>
              </w:rPr>
              <w:t xml:space="preserve"> Legalities </w:t>
            </w:r>
          </w:p>
          <w:p w14:paraId="3E736B53" w14:textId="77777777" w:rsidR="008B4297" w:rsidRPr="008B4297" w:rsidRDefault="008B4297" w:rsidP="008B4297"/>
          <w:p w14:paraId="6CE91D4D" w14:textId="77777777" w:rsidR="008B4297" w:rsidRPr="008B4297" w:rsidRDefault="008B4297" w:rsidP="008B4297">
            <w:pPr>
              <w:rPr>
                <w:b/>
                <w:u w:val="single"/>
              </w:rPr>
            </w:pPr>
            <w:r w:rsidRPr="008B4297">
              <w:rPr>
                <w:b/>
                <w:u w:val="single"/>
              </w:rPr>
              <w:t>Staff returning to work</w:t>
            </w:r>
          </w:p>
          <w:p w14:paraId="4615FE1F" w14:textId="77777777" w:rsidR="008B4297" w:rsidRPr="008B4297" w:rsidRDefault="008B4297" w:rsidP="008B4297">
            <w:pPr>
              <w:numPr>
                <w:ilvl w:val="0"/>
                <w:numId w:val="23"/>
              </w:numPr>
            </w:pPr>
            <w:r w:rsidRPr="008B4297">
              <w:t>Furlough</w:t>
            </w:r>
          </w:p>
          <w:p w14:paraId="54C2BB82" w14:textId="77777777" w:rsidR="008B4297" w:rsidRPr="008B4297" w:rsidRDefault="008B4297" w:rsidP="008B4297">
            <w:pPr>
              <w:numPr>
                <w:ilvl w:val="1"/>
                <w:numId w:val="8"/>
              </w:numPr>
            </w:pPr>
            <w:r w:rsidRPr="008B4297">
              <w:t>Must</w:t>
            </w:r>
            <w:r w:rsidRPr="008B4297">
              <w:rPr>
                <w:b/>
              </w:rPr>
              <w:t xml:space="preserve"> </w:t>
            </w:r>
            <w:r w:rsidRPr="008B4297">
              <w:t xml:space="preserve">last for a minimum of 3 consecutive weeks </w:t>
            </w:r>
          </w:p>
          <w:p w14:paraId="4DA058AC" w14:textId="77777777" w:rsidR="008B4297" w:rsidRPr="008B4297" w:rsidRDefault="008B4297" w:rsidP="008B4297">
            <w:pPr>
              <w:numPr>
                <w:ilvl w:val="1"/>
                <w:numId w:val="8"/>
              </w:numPr>
            </w:pPr>
            <w:r w:rsidRPr="008B4297">
              <w:t xml:space="preserve">Furlough scheme currently runs </w:t>
            </w:r>
            <w:r w:rsidRPr="008B4297">
              <w:rPr>
                <w:rFonts w:eastAsia="Times New Roman" w:cs="Helvetica"/>
                <w:bCs/>
                <w:szCs w:val="24"/>
                <w:lang w:eastAsia="en-GB"/>
              </w:rPr>
              <w:t xml:space="preserve">until at least the end of October 2020 (with employers contributions from August) </w:t>
            </w:r>
          </w:p>
          <w:p w14:paraId="1B768E49" w14:textId="77777777" w:rsidR="008B4297" w:rsidRPr="008B4297" w:rsidRDefault="008B4297" w:rsidP="008B4297">
            <w:pPr>
              <w:numPr>
                <w:ilvl w:val="1"/>
                <w:numId w:val="8"/>
              </w:numPr>
            </w:pPr>
            <w:r w:rsidRPr="008B4297">
              <w:t>Notice period for return from furlough-check original letters sent to staff</w:t>
            </w:r>
          </w:p>
          <w:p w14:paraId="2E3D4B28" w14:textId="77777777" w:rsidR="008B4297" w:rsidRPr="008B4297" w:rsidRDefault="008B4297" w:rsidP="008B4297">
            <w:pPr>
              <w:numPr>
                <w:ilvl w:val="1"/>
                <w:numId w:val="8"/>
              </w:numPr>
            </w:pPr>
            <w:r w:rsidRPr="008B4297">
              <w:t>Staff may stay on furlough if they are unable to return to work due to their own childcare issues, are vulnerable themselves or are required to shield themselves or others in their household</w:t>
            </w:r>
          </w:p>
          <w:p w14:paraId="0078FFB2" w14:textId="77777777" w:rsidR="008B4297" w:rsidRPr="008B4297" w:rsidRDefault="008B4297" w:rsidP="008B4297">
            <w:pPr>
              <w:numPr>
                <w:ilvl w:val="1"/>
                <w:numId w:val="8"/>
              </w:numPr>
            </w:pPr>
            <w:r w:rsidRPr="008B4297">
              <w:t xml:space="preserve">Reduced staffing required due to low take up </w:t>
            </w:r>
          </w:p>
          <w:p w14:paraId="3CF6120D" w14:textId="77777777" w:rsidR="008B4297" w:rsidRPr="008B4297" w:rsidRDefault="008B4297" w:rsidP="008B4297">
            <w:pPr>
              <w:numPr>
                <w:ilvl w:val="1"/>
                <w:numId w:val="8"/>
              </w:numPr>
            </w:pPr>
            <w:r w:rsidRPr="008B4297">
              <w:t>Owners/Managers have a duty of care to employees</w:t>
            </w:r>
          </w:p>
          <w:p w14:paraId="471F5404" w14:textId="77777777" w:rsidR="008B4297" w:rsidRPr="008B4297" w:rsidRDefault="008B4297" w:rsidP="008B4297">
            <w:pPr>
              <w:numPr>
                <w:ilvl w:val="0"/>
                <w:numId w:val="23"/>
              </w:numPr>
            </w:pPr>
            <w:r w:rsidRPr="008B4297">
              <w:t>Staff deployment</w:t>
            </w:r>
          </w:p>
          <w:p w14:paraId="17E6F3D9" w14:textId="77777777" w:rsidR="008B4297" w:rsidRPr="008B4297" w:rsidRDefault="008B4297" w:rsidP="008B4297">
            <w:r w:rsidRPr="008B4297">
              <w:t>How do managers choose which staff return if there are more than required? You may need to consider;</w:t>
            </w:r>
          </w:p>
          <w:p w14:paraId="12258FDF" w14:textId="77777777" w:rsidR="008B4297" w:rsidRPr="008B4297" w:rsidRDefault="008B4297" w:rsidP="008B4297">
            <w:pPr>
              <w:numPr>
                <w:ilvl w:val="1"/>
                <w:numId w:val="8"/>
              </w:numPr>
            </w:pPr>
            <w:r w:rsidRPr="008B4297">
              <w:t>Skills matrix</w:t>
            </w:r>
          </w:p>
          <w:p w14:paraId="460D0ECA" w14:textId="77777777" w:rsidR="008B4297" w:rsidRPr="008B4297" w:rsidRDefault="008B4297" w:rsidP="008B4297">
            <w:pPr>
              <w:numPr>
                <w:ilvl w:val="1"/>
                <w:numId w:val="8"/>
              </w:numPr>
            </w:pPr>
            <w:r w:rsidRPr="008B4297">
              <w:t>Staff availability</w:t>
            </w:r>
          </w:p>
          <w:p w14:paraId="7DFD3EBC" w14:textId="77777777" w:rsidR="008B4297" w:rsidRPr="008B4297" w:rsidRDefault="008B4297" w:rsidP="008B4297">
            <w:pPr>
              <w:numPr>
                <w:ilvl w:val="1"/>
                <w:numId w:val="8"/>
              </w:numPr>
            </w:pPr>
            <w:r w:rsidRPr="008B4297">
              <w:t>Financial decisions</w:t>
            </w:r>
          </w:p>
          <w:p w14:paraId="775CACF4" w14:textId="77777777" w:rsidR="008B4297" w:rsidRPr="008B4297" w:rsidRDefault="008B4297" w:rsidP="008B4297">
            <w:pPr>
              <w:numPr>
                <w:ilvl w:val="1"/>
                <w:numId w:val="8"/>
              </w:numPr>
            </w:pPr>
            <w:r w:rsidRPr="008B4297">
              <w:t xml:space="preserve">Changes to current flexibility re qualification requirements </w:t>
            </w:r>
          </w:p>
          <w:p w14:paraId="3963F3D1" w14:textId="77777777" w:rsidR="008B4297" w:rsidRPr="008B4297" w:rsidRDefault="008B4297" w:rsidP="008B4297">
            <w:pPr>
              <w:numPr>
                <w:ilvl w:val="1"/>
                <w:numId w:val="8"/>
              </w:numPr>
            </w:pPr>
            <w:r w:rsidRPr="008B4297">
              <w:t>Safety &amp; suitability</w:t>
            </w:r>
          </w:p>
          <w:p w14:paraId="4A8D7769" w14:textId="77777777" w:rsidR="008B4297" w:rsidRPr="008B4297" w:rsidRDefault="008B4297" w:rsidP="008B4297">
            <w:pPr>
              <w:numPr>
                <w:ilvl w:val="1"/>
                <w:numId w:val="8"/>
              </w:numPr>
            </w:pPr>
            <w:r w:rsidRPr="008B4297">
              <w:t>Suitability declarations re absence from work</w:t>
            </w:r>
          </w:p>
          <w:p w14:paraId="302AD2DC" w14:textId="77777777" w:rsidR="008B4297" w:rsidRPr="008B4297" w:rsidRDefault="008B4297" w:rsidP="008B4297">
            <w:pPr>
              <w:rPr>
                <w:color w:val="000000" w:themeColor="text1"/>
              </w:rPr>
            </w:pPr>
            <w:r w:rsidRPr="008B4297">
              <w:rPr>
                <w:color w:val="000000" w:themeColor="text1"/>
              </w:rPr>
              <w:t>Consider completing a staffing audit.  Identify who in your team is able to return to work immediately in the setting, who cannot return to the setting as they are in a vulnerable group and those who may be reluctant to return due to other factors e.g. anxiety childcare etc.</w:t>
            </w:r>
          </w:p>
          <w:p w14:paraId="75E801FC" w14:textId="77777777" w:rsidR="008B4297" w:rsidRPr="008B4297" w:rsidRDefault="008B4297" w:rsidP="008B4297">
            <w:r w:rsidRPr="008B4297">
              <w:rPr>
                <w:szCs w:val="24"/>
              </w:rPr>
              <w:t xml:space="preserve">Key workers may need to be changed for some children – you will need to think about how this will be managed and communicated to families. </w:t>
            </w:r>
          </w:p>
          <w:p w14:paraId="60A10600" w14:textId="77777777" w:rsidR="008B4297" w:rsidRPr="008B4297" w:rsidRDefault="008B4297" w:rsidP="008B4297">
            <w:r w:rsidRPr="008B4297">
              <w:t>Training and qualifications</w:t>
            </w:r>
          </w:p>
          <w:p w14:paraId="1C7005BE" w14:textId="77777777" w:rsidR="008B4297" w:rsidRPr="008B4297" w:rsidRDefault="008B4297" w:rsidP="008B4297">
            <w:pPr>
              <w:numPr>
                <w:ilvl w:val="1"/>
                <w:numId w:val="8"/>
              </w:numPr>
            </w:pPr>
            <w:r w:rsidRPr="008B4297">
              <w:t>First Aid, Safeguarding and Food Hygiene extension to end of June 2020</w:t>
            </w:r>
          </w:p>
          <w:p w14:paraId="10991867" w14:textId="77777777" w:rsidR="008B4297" w:rsidRPr="008B4297" w:rsidRDefault="008B4297" w:rsidP="008B4297">
            <w:pPr>
              <w:numPr>
                <w:ilvl w:val="1"/>
                <w:numId w:val="8"/>
              </w:numPr>
            </w:pPr>
            <w:r w:rsidRPr="008B4297">
              <w:t>On line training available for Safeguarding and Food Hygiene</w:t>
            </w:r>
          </w:p>
          <w:p w14:paraId="5C49DABE" w14:textId="77777777" w:rsidR="008B4297" w:rsidRPr="008B4297" w:rsidRDefault="008B4297" w:rsidP="008B4297">
            <w:pPr>
              <w:numPr>
                <w:ilvl w:val="1"/>
                <w:numId w:val="8"/>
              </w:numPr>
            </w:pPr>
            <w:r w:rsidRPr="008B4297">
              <w:t>Furloughed staff can undertake training</w:t>
            </w:r>
          </w:p>
          <w:p w14:paraId="18599520" w14:textId="77777777" w:rsidR="008B4297" w:rsidRPr="008B4297" w:rsidRDefault="008B4297" w:rsidP="008B4297">
            <w:pPr>
              <w:rPr>
                <w:b/>
                <w:u w:val="single"/>
              </w:rPr>
            </w:pPr>
            <w:r w:rsidRPr="008B4297">
              <w:rPr>
                <w:b/>
                <w:u w:val="single"/>
              </w:rPr>
              <w:t>Working Practices</w:t>
            </w:r>
          </w:p>
          <w:p w14:paraId="3FBAA7E5" w14:textId="77777777" w:rsidR="008B4297" w:rsidRPr="008B4297" w:rsidRDefault="008B4297" w:rsidP="008B4297">
            <w:pPr>
              <w:numPr>
                <w:ilvl w:val="0"/>
                <w:numId w:val="23"/>
              </w:numPr>
            </w:pPr>
            <w:r w:rsidRPr="008B4297">
              <w:t>Scheduling staff breaks</w:t>
            </w:r>
          </w:p>
          <w:p w14:paraId="76C7C9AA" w14:textId="77777777" w:rsidR="008B4297" w:rsidRPr="008B4297" w:rsidRDefault="008B4297" w:rsidP="008B4297">
            <w:pPr>
              <w:numPr>
                <w:ilvl w:val="1"/>
                <w:numId w:val="8"/>
              </w:numPr>
            </w:pPr>
            <w:r w:rsidRPr="008B4297">
              <w:t>Staff deployment</w:t>
            </w:r>
          </w:p>
          <w:p w14:paraId="699077EA" w14:textId="77777777" w:rsidR="008B4297" w:rsidRPr="008B4297" w:rsidRDefault="008B4297" w:rsidP="008B4297">
            <w:pPr>
              <w:numPr>
                <w:ilvl w:val="1"/>
                <w:numId w:val="8"/>
              </w:numPr>
            </w:pPr>
            <w:r w:rsidRPr="008B4297">
              <w:t>Social distancing</w:t>
            </w:r>
          </w:p>
          <w:p w14:paraId="66554145" w14:textId="77777777" w:rsidR="008B4297" w:rsidRPr="008B4297" w:rsidRDefault="008B4297" w:rsidP="008B4297">
            <w:pPr>
              <w:numPr>
                <w:ilvl w:val="1"/>
                <w:numId w:val="8"/>
              </w:numPr>
            </w:pPr>
            <w:r w:rsidRPr="008B4297">
              <w:t xml:space="preserve">Safe space to be available and how that will be managed </w:t>
            </w:r>
          </w:p>
          <w:p w14:paraId="6FB5D82B" w14:textId="77777777" w:rsidR="008B4297" w:rsidRPr="008B4297" w:rsidRDefault="008B4297" w:rsidP="008B4297">
            <w:pPr>
              <w:numPr>
                <w:ilvl w:val="0"/>
                <w:numId w:val="23"/>
              </w:numPr>
            </w:pPr>
            <w:r w:rsidRPr="008B4297">
              <w:t xml:space="preserve">Changes to health and hygiene requirements </w:t>
            </w:r>
          </w:p>
          <w:p w14:paraId="2E32DD3D" w14:textId="77777777" w:rsidR="008B4297" w:rsidRPr="008B4297" w:rsidRDefault="008B4297" w:rsidP="008B4297">
            <w:pPr>
              <w:numPr>
                <w:ilvl w:val="1"/>
                <w:numId w:val="8"/>
              </w:numPr>
            </w:pPr>
            <w:r w:rsidRPr="008B4297">
              <w:t xml:space="preserve">Settings may ask parents to provide meals/snacks </w:t>
            </w:r>
          </w:p>
          <w:p w14:paraId="705E2B20" w14:textId="77777777" w:rsidR="008B4297" w:rsidRPr="008B4297" w:rsidRDefault="008B4297" w:rsidP="008B4297">
            <w:pPr>
              <w:numPr>
                <w:ilvl w:val="1"/>
                <w:numId w:val="8"/>
              </w:numPr>
            </w:pPr>
            <w:r w:rsidRPr="008B4297">
              <w:t>Additional handwashing facilities, use of paper towels and safe disposal</w:t>
            </w:r>
          </w:p>
          <w:p w14:paraId="67A94CC7" w14:textId="77777777" w:rsidR="008B4297" w:rsidRPr="008B4297" w:rsidRDefault="008B4297" w:rsidP="008B4297">
            <w:pPr>
              <w:numPr>
                <w:ilvl w:val="1"/>
                <w:numId w:val="8"/>
              </w:numPr>
            </w:pPr>
            <w:r w:rsidRPr="008B4297">
              <w:t>Additional cleaning and intimate care supplies</w:t>
            </w:r>
          </w:p>
          <w:p w14:paraId="64F36CB2" w14:textId="77777777" w:rsidR="008B4297" w:rsidRPr="008B4297" w:rsidRDefault="008B4297" w:rsidP="008B4297">
            <w:pPr>
              <w:numPr>
                <w:ilvl w:val="1"/>
                <w:numId w:val="8"/>
              </w:numPr>
            </w:pPr>
            <w:r w:rsidRPr="008B4297">
              <w:t>Use of PPE</w:t>
            </w:r>
          </w:p>
          <w:p w14:paraId="699DD2E9" w14:textId="77777777" w:rsidR="008B4297" w:rsidRPr="008B4297" w:rsidRDefault="008B4297" w:rsidP="008B4297">
            <w:pPr>
              <w:numPr>
                <w:ilvl w:val="0"/>
                <w:numId w:val="8"/>
              </w:numPr>
            </w:pPr>
            <w:r w:rsidRPr="008B4297">
              <w:t>Access / necessity for PPE</w:t>
            </w:r>
          </w:p>
          <w:p w14:paraId="66B12436" w14:textId="77777777" w:rsidR="008B4297" w:rsidRPr="008B4297" w:rsidRDefault="008B4297" w:rsidP="008B4297">
            <w:pPr>
              <w:numPr>
                <w:ilvl w:val="1"/>
                <w:numId w:val="8"/>
              </w:numPr>
            </w:pPr>
            <w:r w:rsidRPr="008B4297">
              <w:lastRenderedPageBreak/>
              <w:t xml:space="preserve">Financial impact and ability to purchase sufficient stocks of appropriate PPE </w:t>
            </w:r>
          </w:p>
          <w:p w14:paraId="34C71737" w14:textId="77777777" w:rsidR="008B4297" w:rsidRPr="008B4297" w:rsidRDefault="008B4297" w:rsidP="008B4297">
            <w:pPr>
              <w:numPr>
                <w:ilvl w:val="1"/>
                <w:numId w:val="8"/>
              </w:numPr>
            </w:pPr>
            <w:r w:rsidRPr="008B4297">
              <w:t xml:space="preserve">Clear policy and procedures for using PPE shared with staff and parents </w:t>
            </w:r>
          </w:p>
          <w:p w14:paraId="54D26C86" w14:textId="77777777" w:rsidR="008B4297" w:rsidRPr="008B4297" w:rsidRDefault="008B4297" w:rsidP="008B4297">
            <w:pPr>
              <w:ind w:left="1440"/>
            </w:pPr>
          </w:p>
          <w:p w14:paraId="279A3ED3" w14:textId="77777777" w:rsidR="008B4297" w:rsidRPr="008B4297" w:rsidRDefault="008B4297" w:rsidP="008B4297">
            <w:pPr>
              <w:numPr>
                <w:ilvl w:val="0"/>
                <w:numId w:val="8"/>
              </w:numPr>
            </w:pPr>
            <w:r w:rsidRPr="008B4297">
              <w:t>Procedure for visitors/working with outside agencies to support the setting/children?</w:t>
            </w:r>
          </w:p>
          <w:p w14:paraId="6368FEF0" w14:textId="77777777" w:rsidR="008B4297" w:rsidRPr="008B4297" w:rsidRDefault="008B4297" w:rsidP="008B4297">
            <w:pPr>
              <w:numPr>
                <w:ilvl w:val="1"/>
                <w:numId w:val="8"/>
              </w:numPr>
            </w:pPr>
            <w:r w:rsidRPr="008B4297">
              <w:t>Setting policy to be shared with outside agencies in advance if possible</w:t>
            </w:r>
          </w:p>
          <w:p w14:paraId="4E0938AB" w14:textId="77777777" w:rsidR="008B4297" w:rsidRPr="008B4297" w:rsidRDefault="008B4297" w:rsidP="008B4297">
            <w:pPr>
              <w:rPr>
                <w:b/>
                <w:u w:val="single"/>
              </w:rPr>
            </w:pPr>
          </w:p>
          <w:p w14:paraId="52CFDF26" w14:textId="77777777" w:rsidR="008B4297" w:rsidRPr="008B4297" w:rsidRDefault="008B4297" w:rsidP="008B4297">
            <w:pPr>
              <w:rPr>
                <w:b/>
                <w:u w:val="single"/>
              </w:rPr>
            </w:pPr>
            <w:r w:rsidRPr="008B4297">
              <w:rPr>
                <w:b/>
                <w:u w:val="single"/>
              </w:rPr>
              <w:t>Wellbeing and Mental Health support</w:t>
            </w:r>
          </w:p>
          <w:p w14:paraId="0BB08548" w14:textId="77777777" w:rsidR="008B4297" w:rsidRPr="008B4297" w:rsidRDefault="008B4297" w:rsidP="008B4297">
            <w:pPr>
              <w:numPr>
                <w:ilvl w:val="1"/>
                <w:numId w:val="8"/>
              </w:numPr>
            </w:pPr>
            <w:r w:rsidRPr="008B4297">
              <w:t>Resources and information accessible for staff?</w:t>
            </w:r>
          </w:p>
          <w:p w14:paraId="0DF5D1C8" w14:textId="77777777" w:rsidR="008B4297" w:rsidRPr="008B4297" w:rsidRDefault="008B4297" w:rsidP="008B4297">
            <w:pPr>
              <w:numPr>
                <w:ilvl w:val="1"/>
                <w:numId w:val="8"/>
              </w:numPr>
            </w:pPr>
            <w:r w:rsidRPr="008B4297">
              <w:t xml:space="preserve">Consider implementing policy </w:t>
            </w:r>
          </w:p>
          <w:p w14:paraId="2A7DA918" w14:textId="77777777" w:rsidR="008B4297" w:rsidRPr="008B4297" w:rsidRDefault="008B4297" w:rsidP="008B4297">
            <w:pPr>
              <w:numPr>
                <w:ilvl w:val="1"/>
                <w:numId w:val="8"/>
              </w:numPr>
            </w:pPr>
            <w:r w:rsidRPr="008B4297">
              <w:t>Managing anxiety</w:t>
            </w:r>
          </w:p>
          <w:p w14:paraId="31CCC37A" w14:textId="77777777" w:rsidR="008B4297" w:rsidRPr="008B4297" w:rsidRDefault="008B4297" w:rsidP="008B4297">
            <w:pPr>
              <w:rPr>
                <w:b/>
                <w:color w:val="000000" w:themeColor="text1"/>
              </w:rPr>
            </w:pPr>
          </w:p>
          <w:p w14:paraId="1773FD48" w14:textId="77777777" w:rsidR="008B4297" w:rsidRPr="008B4297" w:rsidRDefault="008B4297" w:rsidP="008B4297">
            <w:pPr>
              <w:rPr>
                <w:color w:val="000000" w:themeColor="text1"/>
              </w:rPr>
            </w:pPr>
            <w:r w:rsidRPr="008B4297">
              <w:rPr>
                <w:color w:val="000000" w:themeColor="text1"/>
              </w:rPr>
              <w:t xml:space="preserve">It is important to plan time to complete 1:1 conversations with all </w:t>
            </w:r>
            <w:r w:rsidR="00D374A6" w:rsidRPr="008B4297">
              <w:rPr>
                <w:color w:val="000000" w:themeColor="text1"/>
              </w:rPr>
              <w:t>staff;</w:t>
            </w:r>
            <w:r w:rsidRPr="008B4297">
              <w:rPr>
                <w:color w:val="000000" w:themeColor="text1"/>
              </w:rPr>
              <w:t xml:space="preserve"> this could be done via a phone call or a virtual meeting.  How are staff feeling about returning to work? A staff wellbeing or confidence survey could support this dialogue.</w:t>
            </w:r>
          </w:p>
          <w:p w14:paraId="57C88474" w14:textId="77777777" w:rsidR="008B4297" w:rsidRPr="008B4297" w:rsidRDefault="008B4297" w:rsidP="008B4297">
            <w:pPr>
              <w:rPr>
                <w:color w:val="000000" w:themeColor="text1"/>
              </w:rPr>
            </w:pPr>
            <w:r w:rsidRPr="008B4297">
              <w:rPr>
                <w:color w:val="000000" w:themeColor="text1"/>
              </w:rPr>
              <w:t xml:space="preserve">As a management team consider both fairness and transparency (considering individual circumstances) with any written policies or amendments to the staffing profile to ensure all staff are informed of the expectations. </w:t>
            </w:r>
          </w:p>
          <w:p w14:paraId="428E330D" w14:textId="77777777" w:rsidR="008B4297" w:rsidRPr="008B4297" w:rsidRDefault="008B4297" w:rsidP="008B4297">
            <w:pPr>
              <w:rPr>
                <w:color w:val="000000" w:themeColor="text1"/>
              </w:rPr>
            </w:pPr>
            <w:r w:rsidRPr="008B4297">
              <w:rPr>
                <w:color w:val="000000" w:themeColor="text1"/>
              </w:rPr>
              <w:t xml:space="preserve">Is there a procedure for voicing main concerns? Can staff be involved in creating work procedures whilst addressing their specific concerns to increase confidence? </w:t>
            </w:r>
          </w:p>
          <w:p w14:paraId="64495C8D" w14:textId="77777777" w:rsidR="008B4297" w:rsidRPr="008B4297" w:rsidRDefault="008B4297" w:rsidP="008B4297">
            <w:pPr>
              <w:ind w:left="1440"/>
            </w:pPr>
          </w:p>
          <w:p w14:paraId="6D707D76" w14:textId="77777777" w:rsidR="008B4297" w:rsidRPr="008B4297" w:rsidRDefault="008B4297" w:rsidP="008B4297">
            <w:pPr>
              <w:numPr>
                <w:ilvl w:val="0"/>
                <w:numId w:val="8"/>
              </w:numPr>
            </w:pPr>
            <w:r w:rsidRPr="008B4297">
              <w:t xml:space="preserve">Safety of staff meetings and supervisions </w:t>
            </w:r>
          </w:p>
          <w:p w14:paraId="0F8A1BD2" w14:textId="77777777" w:rsidR="008B4297" w:rsidRPr="008B4297" w:rsidRDefault="008B4297" w:rsidP="008B4297">
            <w:pPr>
              <w:numPr>
                <w:ilvl w:val="1"/>
                <w:numId w:val="8"/>
              </w:numPr>
            </w:pPr>
            <w:r w:rsidRPr="008B4297">
              <w:t>Consider new targets and work priorities to be set within the new ways of working</w:t>
            </w:r>
          </w:p>
          <w:p w14:paraId="4059F5D2" w14:textId="77777777" w:rsidR="008B4297" w:rsidRPr="008B4297" w:rsidRDefault="008B4297" w:rsidP="008B4297">
            <w:pPr>
              <w:numPr>
                <w:ilvl w:val="0"/>
                <w:numId w:val="8"/>
              </w:numPr>
            </w:pPr>
            <w:r w:rsidRPr="008B4297">
              <w:t>Communication</w:t>
            </w:r>
          </w:p>
          <w:p w14:paraId="56384B69" w14:textId="77777777" w:rsidR="008B4297" w:rsidRPr="008B4297" w:rsidRDefault="008B4297" w:rsidP="008B4297">
            <w:pPr>
              <w:numPr>
                <w:ilvl w:val="1"/>
                <w:numId w:val="8"/>
              </w:numPr>
            </w:pPr>
            <w:r w:rsidRPr="008B4297">
              <w:t>Facilities for online staff meetings prior to and post return to work</w:t>
            </w:r>
          </w:p>
          <w:p w14:paraId="48B1D7FB" w14:textId="77777777" w:rsidR="008B4297" w:rsidRPr="008B4297" w:rsidRDefault="008B4297" w:rsidP="008B4297">
            <w:pPr>
              <w:numPr>
                <w:ilvl w:val="1"/>
                <w:numId w:val="8"/>
              </w:numPr>
            </w:pPr>
            <w:r w:rsidRPr="008B4297">
              <w:t>Letters to staff in accordance with  relevant legislation</w:t>
            </w:r>
          </w:p>
          <w:p w14:paraId="69B7940B" w14:textId="77777777" w:rsidR="008B4297" w:rsidRPr="008B4297" w:rsidRDefault="008B4297" w:rsidP="008B4297">
            <w:pPr>
              <w:numPr>
                <w:ilvl w:val="1"/>
                <w:numId w:val="8"/>
              </w:numPr>
            </w:pPr>
            <w:r w:rsidRPr="008B4297">
              <w:t>Discussions with individual staff who may be concerned for themselves or others in their household</w:t>
            </w:r>
          </w:p>
          <w:p w14:paraId="42B75E5C" w14:textId="77777777" w:rsidR="008B4297" w:rsidRPr="008B4297" w:rsidRDefault="008B4297" w:rsidP="008B4297">
            <w:pPr>
              <w:numPr>
                <w:ilvl w:val="0"/>
                <w:numId w:val="8"/>
              </w:numPr>
            </w:pPr>
            <w:r w:rsidRPr="008B4297">
              <w:t>Staff absences</w:t>
            </w:r>
          </w:p>
          <w:p w14:paraId="0FABCCA3" w14:textId="77777777" w:rsidR="008B4297" w:rsidRPr="008B4297" w:rsidRDefault="008B4297" w:rsidP="008B4297">
            <w:pPr>
              <w:numPr>
                <w:ilvl w:val="1"/>
                <w:numId w:val="8"/>
              </w:numPr>
            </w:pPr>
            <w:r w:rsidRPr="008B4297">
              <w:t>Family members / dependents sick, follow current Government guidelines</w:t>
            </w:r>
          </w:p>
          <w:p w14:paraId="4CD63B31" w14:textId="77777777" w:rsidR="008B4297" w:rsidRPr="008B4297" w:rsidRDefault="008B4297" w:rsidP="008B4297">
            <w:pPr>
              <w:numPr>
                <w:ilvl w:val="1"/>
                <w:numId w:val="8"/>
              </w:numPr>
            </w:pPr>
            <w:r w:rsidRPr="008B4297">
              <w:t>Staff sickness/ mental health concerns follow current Government guidelines</w:t>
            </w:r>
          </w:p>
          <w:p w14:paraId="51A9A68F" w14:textId="77777777" w:rsidR="008B4297" w:rsidRPr="008B4297" w:rsidRDefault="008B4297" w:rsidP="008B4297">
            <w:pPr>
              <w:numPr>
                <w:ilvl w:val="1"/>
                <w:numId w:val="8"/>
              </w:numPr>
            </w:pPr>
            <w:r w:rsidRPr="008B4297">
              <w:t>Family bereavement</w:t>
            </w:r>
          </w:p>
          <w:p w14:paraId="74679B08" w14:textId="77777777" w:rsidR="008B4297" w:rsidRPr="008B4297" w:rsidRDefault="008B4297" w:rsidP="008B4297">
            <w:pPr>
              <w:numPr>
                <w:ilvl w:val="1"/>
                <w:numId w:val="8"/>
              </w:numPr>
            </w:pPr>
            <w:r w:rsidRPr="008B4297">
              <w:t>Staff being tested for Covid-19</w:t>
            </w:r>
          </w:p>
          <w:p w14:paraId="45B36F00" w14:textId="77777777" w:rsidR="008B4297" w:rsidRPr="008B4297" w:rsidRDefault="008B4297" w:rsidP="008B4297">
            <w:pPr>
              <w:numPr>
                <w:ilvl w:val="1"/>
                <w:numId w:val="8"/>
              </w:numPr>
            </w:pPr>
            <w:r w:rsidRPr="008B4297">
              <w:t xml:space="preserve">Management and Staff understand the procedure where staff refuse to work </w:t>
            </w:r>
          </w:p>
          <w:p w14:paraId="0FB63ED3" w14:textId="77777777" w:rsidR="008B4297" w:rsidRPr="008B4297" w:rsidRDefault="008B4297" w:rsidP="008B4297">
            <w:pPr>
              <w:numPr>
                <w:ilvl w:val="1"/>
                <w:numId w:val="8"/>
              </w:numPr>
            </w:pPr>
            <w:r w:rsidRPr="008B4297">
              <w:t>Procedure implemented for where staff take overseas holiday and guidance to self-isolate for 14 days is in place</w:t>
            </w:r>
          </w:p>
          <w:p w14:paraId="5D94E6BD" w14:textId="77777777" w:rsidR="008B4297" w:rsidRPr="008B4297" w:rsidRDefault="008B4297" w:rsidP="008B4297">
            <w:pPr>
              <w:rPr>
                <w:b/>
                <w:u w:val="single"/>
              </w:rPr>
            </w:pPr>
            <w:r w:rsidRPr="008B4297">
              <w:rPr>
                <w:b/>
                <w:u w:val="single"/>
              </w:rPr>
              <w:t>Legalities with some changes to working hours and practices</w:t>
            </w:r>
          </w:p>
          <w:p w14:paraId="3464C271" w14:textId="77777777" w:rsidR="008B4297" w:rsidRPr="008B4297" w:rsidRDefault="008B4297" w:rsidP="008B4297">
            <w:pPr>
              <w:numPr>
                <w:ilvl w:val="1"/>
                <w:numId w:val="8"/>
              </w:numPr>
            </w:pPr>
            <w:r w:rsidRPr="008B4297">
              <w:t>Legal advice needed on any contractual changes whether temporary or permanent</w:t>
            </w:r>
          </w:p>
          <w:p w14:paraId="18844477" w14:textId="77777777" w:rsidR="008B4297" w:rsidRPr="008B4297" w:rsidRDefault="008B4297" w:rsidP="008B4297">
            <w:pPr>
              <w:numPr>
                <w:ilvl w:val="1"/>
                <w:numId w:val="8"/>
              </w:numPr>
            </w:pPr>
            <w:r w:rsidRPr="008B4297">
              <w:t>Changes made to comply with government guidelines</w:t>
            </w:r>
          </w:p>
          <w:p w14:paraId="254353C9" w14:textId="77777777" w:rsidR="008B4297" w:rsidRPr="008B4297" w:rsidRDefault="008B4297" w:rsidP="008B4297">
            <w:pPr>
              <w:numPr>
                <w:ilvl w:val="1"/>
                <w:numId w:val="8"/>
              </w:numPr>
            </w:pPr>
            <w:r w:rsidRPr="008B4297">
              <w:t>See section on operational requirements</w:t>
            </w:r>
          </w:p>
          <w:p w14:paraId="22F21598" w14:textId="77777777" w:rsidR="008B4297" w:rsidRPr="008B4297" w:rsidRDefault="008B4297" w:rsidP="008B4297">
            <w:pPr>
              <w:numPr>
                <w:ilvl w:val="1"/>
                <w:numId w:val="8"/>
              </w:numPr>
            </w:pPr>
            <w:r w:rsidRPr="008B4297">
              <w:t>Changes to working hours and practices</w:t>
            </w:r>
            <w:r w:rsidRPr="008B4297">
              <w:rPr>
                <w:rFonts w:cs="Arial"/>
                <w:shd w:val="clear" w:color="auto" w:fill="FFFFFF"/>
              </w:rPr>
              <w:t xml:space="preserve"> </w:t>
            </w:r>
          </w:p>
          <w:p w14:paraId="3C333E50" w14:textId="77777777" w:rsidR="008B4297" w:rsidRPr="008B4297" w:rsidRDefault="008B4297" w:rsidP="008B4297">
            <w:pPr>
              <w:numPr>
                <w:ilvl w:val="0"/>
                <w:numId w:val="8"/>
              </w:numPr>
            </w:pPr>
            <w:r w:rsidRPr="008B4297">
              <w:t>Notice of return</w:t>
            </w:r>
          </w:p>
          <w:p w14:paraId="14EA5197" w14:textId="77777777" w:rsidR="008B4297" w:rsidRPr="008B4297" w:rsidRDefault="008B4297" w:rsidP="008B4297">
            <w:pPr>
              <w:numPr>
                <w:ilvl w:val="1"/>
                <w:numId w:val="8"/>
              </w:numPr>
            </w:pPr>
            <w:r w:rsidRPr="008B4297">
              <w:t>Letter outlining the setting’s plans and what is expected of staff in line with government guidance and employment law</w:t>
            </w:r>
          </w:p>
          <w:p w14:paraId="7C48CF1D" w14:textId="77777777" w:rsidR="008B4297" w:rsidRPr="008B4297" w:rsidRDefault="008B4297" w:rsidP="008B4297">
            <w:pPr>
              <w:numPr>
                <w:ilvl w:val="0"/>
                <w:numId w:val="8"/>
              </w:numPr>
            </w:pPr>
            <w:r w:rsidRPr="008B4297">
              <w:t>Staff induction</w:t>
            </w:r>
          </w:p>
          <w:p w14:paraId="103E93C2" w14:textId="77777777" w:rsidR="008B4297" w:rsidRPr="008B4297" w:rsidRDefault="008B4297" w:rsidP="008B4297">
            <w:pPr>
              <w:numPr>
                <w:ilvl w:val="1"/>
                <w:numId w:val="8"/>
              </w:numPr>
            </w:pPr>
            <w:r w:rsidRPr="008B4297">
              <w:t xml:space="preserve">Owners/managers to ensure all staff/volunteers understand new way of working </w:t>
            </w:r>
            <w:r w:rsidRPr="008B4297">
              <w:lastRenderedPageBreak/>
              <w:t xml:space="preserve">in line with social distancing/ other government guidance </w:t>
            </w:r>
          </w:p>
          <w:p w14:paraId="4BB735A5" w14:textId="77777777" w:rsidR="008B4297" w:rsidRPr="008B4297" w:rsidRDefault="008B4297" w:rsidP="008B4297">
            <w:pPr>
              <w:numPr>
                <w:ilvl w:val="0"/>
                <w:numId w:val="8"/>
              </w:numPr>
            </w:pPr>
            <w:r w:rsidRPr="008B4297">
              <w:t>Annual Leave Entitlement</w:t>
            </w:r>
          </w:p>
          <w:p w14:paraId="4E91CF4F" w14:textId="77777777" w:rsidR="008B4297" w:rsidRPr="008B4297" w:rsidRDefault="008B4297" w:rsidP="008B4297">
            <w:pPr>
              <w:numPr>
                <w:ilvl w:val="1"/>
                <w:numId w:val="8"/>
              </w:numPr>
            </w:pPr>
            <w:r w:rsidRPr="008B4297">
              <w:t>Procedure for taking leave</w:t>
            </w:r>
          </w:p>
          <w:p w14:paraId="4ACAF7C5" w14:textId="77777777" w:rsidR="008B4297" w:rsidRPr="008B4297" w:rsidRDefault="008B4297" w:rsidP="008B4297">
            <w:pPr>
              <w:numPr>
                <w:ilvl w:val="1"/>
                <w:numId w:val="8"/>
              </w:numPr>
            </w:pPr>
            <w:r w:rsidRPr="008B4297">
              <w:t>Temporary change in legislation allows for carrying over leave into next calendar year</w:t>
            </w:r>
          </w:p>
          <w:p w14:paraId="679013E2" w14:textId="77777777" w:rsidR="008B4297" w:rsidRPr="008B4297" w:rsidRDefault="008B4297" w:rsidP="008B4297">
            <w:pPr>
              <w:numPr>
                <w:ilvl w:val="0"/>
                <w:numId w:val="8"/>
              </w:numPr>
            </w:pPr>
            <w:r w:rsidRPr="008B4297">
              <w:t>Risk assessments</w:t>
            </w:r>
          </w:p>
          <w:p w14:paraId="1D57C4B5" w14:textId="77777777" w:rsidR="008B4297" w:rsidRPr="008B4297" w:rsidRDefault="008B4297" w:rsidP="008B4297">
            <w:pPr>
              <w:numPr>
                <w:ilvl w:val="1"/>
                <w:numId w:val="8"/>
              </w:numPr>
            </w:pPr>
            <w:r w:rsidRPr="008B4297">
              <w:t>Update individual and generic staff risk assessments in line with government guidelines</w:t>
            </w:r>
          </w:p>
          <w:p w14:paraId="4B22140B" w14:textId="77777777" w:rsidR="008B4297" w:rsidRPr="008B4297" w:rsidRDefault="008B4297" w:rsidP="008B4297">
            <w:pPr>
              <w:numPr>
                <w:ilvl w:val="1"/>
                <w:numId w:val="8"/>
              </w:numPr>
            </w:pPr>
            <w:r w:rsidRPr="008B4297">
              <w:t>RIDDOR reporting</w:t>
            </w:r>
          </w:p>
          <w:p w14:paraId="7567BDFD" w14:textId="77777777" w:rsidR="008B4297" w:rsidRPr="008B4297" w:rsidRDefault="008B4297" w:rsidP="008B4297">
            <w:pPr>
              <w:rPr>
                <w:u w:val="single"/>
              </w:rPr>
            </w:pPr>
          </w:p>
        </w:tc>
      </w:tr>
      <w:tr w:rsidR="008B4297" w:rsidRPr="008B4297" w14:paraId="2254CEF7" w14:textId="77777777" w:rsidTr="00CE1AA4">
        <w:tc>
          <w:tcPr>
            <w:tcW w:w="9640" w:type="dxa"/>
            <w:shd w:val="clear" w:color="auto" w:fill="C2D69B" w:themeFill="accent3" w:themeFillTint="99"/>
          </w:tcPr>
          <w:p w14:paraId="51180A6D" w14:textId="77777777" w:rsidR="008B4297" w:rsidRPr="008B4297" w:rsidRDefault="008B4297" w:rsidP="008B4297">
            <w:pPr>
              <w:rPr>
                <w:b/>
              </w:rPr>
            </w:pPr>
            <w:r w:rsidRPr="008B4297">
              <w:rPr>
                <w:b/>
              </w:rPr>
              <w:lastRenderedPageBreak/>
              <w:t>Later and ongoing</w:t>
            </w:r>
          </w:p>
        </w:tc>
      </w:tr>
      <w:tr w:rsidR="008B4297" w:rsidRPr="008B4297" w14:paraId="5281A121" w14:textId="77777777" w:rsidTr="00CE1AA4">
        <w:tc>
          <w:tcPr>
            <w:tcW w:w="9640" w:type="dxa"/>
            <w:shd w:val="clear" w:color="auto" w:fill="EAF1DD" w:themeFill="accent3" w:themeFillTint="33"/>
          </w:tcPr>
          <w:p w14:paraId="2A94ABA1" w14:textId="77777777" w:rsidR="008B4297" w:rsidRPr="008B4297" w:rsidRDefault="008B4297" w:rsidP="008B4297">
            <w:pPr>
              <w:ind w:left="720"/>
              <w:contextualSpacing/>
            </w:pPr>
          </w:p>
          <w:p w14:paraId="2489076C" w14:textId="77777777" w:rsidR="008B4297" w:rsidRPr="008B4297" w:rsidRDefault="008B4297" w:rsidP="008B4297">
            <w:pPr>
              <w:numPr>
                <w:ilvl w:val="0"/>
                <w:numId w:val="7"/>
              </w:numPr>
              <w:contextualSpacing/>
            </w:pPr>
            <w:r w:rsidRPr="008B4297">
              <w:t>Returning staff</w:t>
            </w:r>
          </w:p>
          <w:p w14:paraId="37EE7C19" w14:textId="77777777" w:rsidR="008B4297" w:rsidRPr="008B4297" w:rsidRDefault="008B4297" w:rsidP="008B4297">
            <w:pPr>
              <w:numPr>
                <w:ilvl w:val="0"/>
                <w:numId w:val="7"/>
              </w:numPr>
              <w:contextualSpacing/>
            </w:pPr>
            <w:r w:rsidRPr="008B4297">
              <w:t xml:space="preserve">Ongoing supervisions etc. </w:t>
            </w:r>
          </w:p>
          <w:p w14:paraId="531B97F5" w14:textId="77777777" w:rsidR="008B4297" w:rsidRPr="008B4297" w:rsidRDefault="008B4297" w:rsidP="008B4297">
            <w:pPr>
              <w:numPr>
                <w:ilvl w:val="0"/>
                <w:numId w:val="7"/>
              </w:numPr>
              <w:contextualSpacing/>
            </w:pPr>
            <w:r w:rsidRPr="008B4297">
              <w:t>Training needs</w:t>
            </w:r>
          </w:p>
          <w:p w14:paraId="64A179C7" w14:textId="77777777" w:rsidR="008B4297" w:rsidRPr="008B4297" w:rsidRDefault="008B4297" w:rsidP="008B4297">
            <w:pPr>
              <w:numPr>
                <w:ilvl w:val="0"/>
                <w:numId w:val="7"/>
              </w:numPr>
              <w:contextualSpacing/>
            </w:pPr>
            <w:r w:rsidRPr="008B4297">
              <w:t>Monitoring wellbeing and keeping in touch with staff at home</w:t>
            </w:r>
          </w:p>
          <w:p w14:paraId="21C9B717" w14:textId="77777777" w:rsidR="008B4297" w:rsidRPr="008B4297" w:rsidRDefault="008B4297" w:rsidP="008B4297">
            <w:pPr>
              <w:ind w:left="720"/>
              <w:contextualSpacing/>
            </w:pPr>
          </w:p>
        </w:tc>
      </w:tr>
    </w:tbl>
    <w:p w14:paraId="520F5C88" w14:textId="77777777" w:rsidR="008B4297" w:rsidRPr="008B4297" w:rsidRDefault="008B4297" w:rsidP="008B4297"/>
    <w:p w14:paraId="325DBCAD" w14:textId="77777777" w:rsidR="008B4297" w:rsidRPr="008B4297" w:rsidRDefault="008B4297" w:rsidP="008B4297"/>
    <w:p w14:paraId="511C0892" w14:textId="77777777" w:rsidR="008B4297" w:rsidRPr="008B4297" w:rsidRDefault="008B4297" w:rsidP="008B4297">
      <w:r w:rsidRPr="008B4297">
        <w:br w:type="page"/>
      </w:r>
    </w:p>
    <w:p w14:paraId="3B81AD12" w14:textId="77777777" w:rsidR="008B4297" w:rsidRPr="008B4297" w:rsidRDefault="008B4297" w:rsidP="008B4297">
      <w:pPr>
        <w:keepNext/>
        <w:keepLines/>
        <w:spacing w:before="480" w:after="0"/>
        <w:outlineLvl w:val="0"/>
        <w:rPr>
          <w:rFonts w:eastAsiaTheme="majorEastAsia" w:cstheme="majorBidi"/>
          <w:b/>
          <w:bCs/>
          <w:color w:val="2C2D84"/>
          <w:sz w:val="28"/>
          <w:szCs w:val="28"/>
        </w:rPr>
      </w:pPr>
      <w:bookmarkStart w:id="14" w:name="_Toc40270884"/>
      <w:r w:rsidRPr="008B4297">
        <w:rPr>
          <w:rFonts w:eastAsiaTheme="majorEastAsia" w:cstheme="majorBidi"/>
          <w:b/>
          <w:bCs/>
          <w:color w:val="2C2D84"/>
          <w:sz w:val="28"/>
          <w:szCs w:val="28"/>
        </w:rPr>
        <w:lastRenderedPageBreak/>
        <w:t>Supporting Documents for Communication:</w:t>
      </w:r>
      <w:bookmarkEnd w:id="14"/>
    </w:p>
    <w:tbl>
      <w:tblPr>
        <w:tblStyle w:val="TableGrid2"/>
        <w:tblW w:w="9640" w:type="dxa"/>
        <w:tblInd w:w="-318" w:type="dxa"/>
        <w:tblLook w:val="04A0" w:firstRow="1" w:lastRow="0" w:firstColumn="1" w:lastColumn="0" w:noHBand="0" w:noVBand="1"/>
      </w:tblPr>
      <w:tblGrid>
        <w:gridCol w:w="9640"/>
      </w:tblGrid>
      <w:tr w:rsidR="008B4297" w:rsidRPr="008B4297" w14:paraId="4424CDAA" w14:textId="77777777" w:rsidTr="00CE1AA4">
        <w:tc>
          <w:tcPr>
            <w:tcW w:w="9640" w:type="dxa"/>
            <w:shd w:val="clear" w:color="auto" w:fill="B2A1C7" w:themeFill="accent4" w:themeFillTint="99"/>
          </w:tcPr>
          <w:p w14:paraId="78D951D2" w14:textId="77777777" w:rsidR="008B4297" w:rsidRPr="008B4297" w:rsidRDefault="008B4297" w:rsidP="008B4297">
            <w:pPr>
              <w:rPr>
                <w:b/>
              </w:rPr>
            </w:pPr>
            <w:r w:rsidRPr="008B4297">
              <w:rPr>
                <w:b/>
              </w:rPr>
              <w:t>Communication – Now</w:t>
            </w:r>
          </w:p>
        </w:tc>
      </w:tr>
      <w:tr w:rsidR="008B4297" w:rsidRPr="008B4297" w14:paraId="2E257A1B" w14:textId="77777777" w:rsidTr="00CE1AA4">
        <w:tc>
          <w:tcPr>
            <w:tcW w:w="9640" w:type="dxa"/>
            <w:shd w:val="clear" w:color="auto" w:fill="CCC0D9" w:themeFill="accent4" w:themeFillTint="66"/>
          </w:tcPr>
          <w:p w14:paraId="52F2CDA5" w14:textId="77777777" w:rsidR="008B4297" w:rsidRPr="008B4297" w:rsidRDefault="008B4297" w:rsidP="008B4297">
            <w:pPr>
              <w:rPr>
                <w:b/>
              </w:rPr>
            </w:pPr>
            <w:r w:rsidRPr="008B4297">
              <w:rPr>
                <w:b/>
              </w:rPr>
              <w:t>This section considers;</w:t>
            </w:r>
          </w:p>
          <w:p w14:paraId="47C81971" w14:textId="77777777" w:rsidR="008B4297" w:rsidRPr="008B4297" w:rsidRDefault="008B4297" w:rsidP="008B4297">
            <w:pPr>
              <w:rPr>
                <w:b/>
              </w:rPr>
            </w:pPr>
            <w:r w:rsidRPr="008B4297">
              <w:rPr>
                <w:b/>
              </w:rPr>
              <w:t xml:space="preserve">Government guidance and updates </w:t>
            </w:r>
            <w:r w:rsidRPr="008B4297">
              <w:rPr>
                <w:rFonts w:ascii="Arial" w:hAnsi="Arial" w:cs="Arial"/>
                <w:b/>
              </w:rPr>
              <w:t xml:space="preserve">► </w:t>
            </w:r>
            <w:r w:rsidRPr="008B4297">
              <w:rPr>
                <w:b/>
              </w:rPr>
              <w:t>Supporting families</w:t>
            </w:r>
            <w:r w:rsidRPr="008B4297">
              <w:rPr>
                <w:rFonts w:ascii="Arial" w:hAnsi="Arial" w:cs="Arial"/>
                <w:b/>
              </w:rPr>
              <w:t xml:space="preserve">► </w:t>
            </w:r>
            <w:r w:rsidRPr="008B4297">
              <w:rPr>
                <w:rFonts w:cs="Arial"/>
                <w:b/>
              </w:rPr>
              <w:t xml:space="preserve">Assessing Demand </w:t>
            </w:r>
            <w:r w:rsidRPr="008B4297">
              <w:rPr>
                <w:rFonts w:ascii="Arial" w:hAnsi="Arial" w:cs="Arial"/>
                <w:b/>
              </w:rPr>
              <w:t>►</w:t>
            </w:r>
            <w:r w:rsidRPr="008B4297">
              <w:rPr>
                <w:b/>
              </w:rPr>
              <w:t xml:space="preserve"> Assessment of staff availability </w:t>
            </w:r>
            <w:r w:rsidRPr="008B4297">
              <w:rPr>
                <w:rFonts w:ascii="Arial" w:hAnsi="Arial" w:cs="Arial"/>
                <w:b/>
              </w:rPr>
              <w:t xml:space="preserve">► </w:t>
            </w:r>
            <w:r w:rsidRPr="008B4297">
              <w:rPr>
                <w:rFonts w:cs="Arial"/>
                <w:b/>
              </w:rPr>
              <w:t>Ongoing support for families</w:t>
            </w:r>
            <w:r w:rsidRPr="008B4297">
              <w:rPr>
                <w:rFonts w:ascii="Arial" w:hAnsi="Arial" w:cs="Arial"/>
                <w:b/>
              </w:rPr>
              <w:t xml:space="preserve"> ►</w:t>
            </w:r>
            <w:r w:rsidRPr="008B4297">
              <w:rPr>
                <w:b/>
              </w:rPr>
              <w:t xml:space="preserve">Before reopening/refreshing </w:t>
            </w:r>
            <w:r w:rsidRPr="008B4297">
              <w:rPr>
                <w:rFonts w:ascii="Arial" w:hAnsi="Arial" w:cs="Arial"/>
                <w:b/>
              </w:rPr>
              <w:t xml:space="preserve">► </w:t>
            </w:r>
            <w:r w:rsidRPr="008B4297">
              <w:rPr>
                <w:b/>
              </w:rPr>
              <w:t xml:space="preserve">Ensuring clarity </w:t>
            </w:r>
            <w:r w:rsidRPr="008B4297">
              <w:rPr>
                <w:rFonts w:ascii="Arial" w:hAnsi="Arial" w:cs="Arial"/>
                <w:b/>
              </w:rPr>
              <w:t>►</w:t>
            </w:r>
            <w:r w:rsidRPr="008B4297">
              <w:t xml:space="preserve"> </w:t>
            </w:r>
            <w:r w:rsidRPr="008B4297">
              <w:rPr>
                <w:b/>
              </w:rPr>
              <w:t xml:space="preserve">Emergency procedures </w:t>
            </w:r>
            <w:r w:rsidRPr="008B4297">
              <w:rPr>
                <w:rFonts w:ascii="Arial" w:hAnsi="Arial" w:cs="Arial"/>
                <w:b/>
              </w:rPr>
              <w:t>►</w:t>
            </w:r>
            <w:r w:rsidRPr="008B4297">
              <w:rPr>
                <w:b/>
              </w:rPr>
              <w:t xml:space="preserve"> Tips and ideas</w:t>
            </w:r>
          </w:p>
          <w:p w14:paraId="6284F078" w14:textId="77777777" w:rsidR="008B4297" w:rsidRPr="008B4297" w:rsidRDefault="008B4297" w:rsidP="008B4297">
            <w:pPr>
              <w:rPr>
                <w:b/>
              </w:rPr>
            </w:pPr>
          </w:p>
          <w:p w14:paraId="210A256E" w14:textId="77777777" w:rsidR="008B4297" w:rsidRPr="008B4297" w:rsidRDefault="008B4297" w:rsidP="008B4297">
            <w:r w:rsidRPr="008B4297">
              <w:t xml:space="preserve">Think about ways of supporting families currently and how to ensure communication is effective at a time when there will be fewer face to face opportunities. </w:t>
            </w:r>
          </w:p>
          <w:p w14:paraId="1D4AADC7" w14:textId="77777777" w:rsidR="008B4297" w:rsidRPr="008B4297" w:rsidRDefault="008B4297" w:rsidP="008B4297">
            <w:pPr>
              <w:rPr>
                <w:b/>
                <w:u w:val="single"/>
              </w:rPr>
            </w:pPr>
            <w:r w:rsidRPr="008B4297">
              <w:rPr>
                <w:b/>
                <w:u w:val="single"/>
              </w:rPr>
              <w:t>Government guidance and updates</w:t>
            </w:r>
          </w:p>
          <w:p w14:paraId="54F96357" w14:textId="77777777" w:rsidR="008B4297" w:rsidRPr="008B4297" w:rsidRDefault="008B4297" w:rsidP="008B4297">
            <w:r w:rsidRPr="008B4297">
              <w:t xml:space="preserve">Information and guidance changes quickly-ensure you are getting all the key alerts, is there someone in your setting who could pick out the highlights and changes to share with staff and families? </w:t>
            </w:r>
          </w:p>
          <w:p w14:paraId="7E64D559" w14:textId="77777777" w:rsidR="008B4297" w:rsidRPr="008B4297" w:rsidRDefault="008B4297" w:rsidP="008B4297"/>
          <w:p w14:paraId="7D59A1E0" w14:textId="77777777" w:rsidR="008B4297" w:rsidRPr="008B4297" w:rsidRDefault="008B4297" w:rsidP="008B4297">
            <w:pPr>
              <w:rPr>
                <w:u w:val="single"/>
              </w:rPr>
            </w:pPr>
            <w:r w:rsidRPr="008B4297">
              <w:rPr>
                <w:b/>
                <w:u w:val="single"/>
              </w:rPr>
              <w:t>Supporting families</w:t>
            </w:r>
          </w:p>
          <w:p w14:paraId="72A419F7" w14:textId="77777777" w:rsidR="008B4297" w:rsidRPr="008B4297" w:rsidRDefault="008B4297" w:rsidP="008B4297">
            <w:pPr>
              <w:numPr>
                <w:ilvl w:val="0"/>
                <w:numId w:val="11"/>
              </w:numPr>
              <w:contextualSpacing/>
            </w:pPr>
            <w:r w:rsidRPr="008B4297">
              <w:t>Let parents know that you are developing a ‘Come Back’ plan</w:t>
            </w:r>
          </w:p>
          <w:p w14:paraId="1C8501DB" w14:textId="77777777" w:rsidR="008B4297" w:rsidRPr="008B4297" w:rsidRDefault="008B4297" w:rsidP="008B4297">
            <w:pPr>
              <w:numPr>
                <w:ilvl w:val="0"/>
                <w:numId w:val="11"/>
              </w:numPr>
              <w:contextualSpacing/>
            </w:pPr>
            <w:r w:rsidRPr="008B4297">
              <w:t>Invite families to make suggestions for how to move forward. If you have been open, what has helped/worked well</w:t>
            </w:r>
          </w:p>
          <w:p w14:paraId="35A50268" w14:textId="77777777" w:rsidR="008B4297" w:rsidRPr="008B4297" w:rsidRDefault="008B4297" w:rsidP="008B4297">
            <w:pPr>
              <w:numPr>
                <w:ilvl w:val="0"/>
                <w:numId w:val="11"/>
              </w:numPr>
              <w:contextualSpacing/>
            </w:pPr>
            <w:r w:rsidRPr="008B4297">
              <w:t>Ask parents to share concerns and anxieties and ideas in terms of themselves, their children and the setting</w:t>
            </w:r>
          </w:p>
          <w:p w14:paraId="165A0D13" w14:textId="77777777" w:rsidR="008B4297" w:rsidRPr="008B4297" w:rsidRDefault="008B4297" w:rsidP="008B4297">
            <w:pPr>
              <w:numPr>
                <w:ilvl w:val="0"/>
                <w:numId w:val="11"/>
              </w:numPr>
              <w:contextualSpacing/>
            </w:pPr>
            <w:r w:rsidRPr="008B4297">
              <w:t>Agree how you are you going to keep your families informed now and over the next few months</w:t>
            </w:r>
          </w:p>
          <w:p w14:paraId="17B45BB6" w14:textId="77777777" w:rsidR="008B4297" w:rsidRPr="008B4297" w:rsidRDefault="008B4297" w:rsidP="008B4297">
            <w:pPr>
              <w:numPr>
                <w:ilvl w:val="0"/>
                <w:numId w:val="11"/>
              </w:numPr>
              <w:contextualSpacing/>
            </w:pPr>
            <w:r w:rsidRPr="008B4297">
              <w:t xml:space="preserve">Parents will need to be told if their child’s Key Worker has changed  </w:t>
            </w:r>
          </w:p>
          <w:p w14:paraId="7D2F055E" w14:textId="77777777" w:rsidR="008B4297" w:rsidRPr="008B4297" w:rsidRDefault="008B4297" w:rsidP="008B4297">
            <w:pPr>
              <w:numPr>
                <w:ilvl w:val="0"/>
                <w:numId w:val="11"/>
              </w:numPr>
              <w:contextualSpacing/>
            </w:pPr>
            <w:r w:rsidRPr="008B4297">
              <w:t>Consider having an ‘Operating under Covid-19’ policy alongside your management team or committee and then share with staff for feedback. You could also add additional sections to existing policies as an alternative to a separate new policy</w:t>
            </w:r>
          </w:p>
          <w:p w14:paraId="0FEDE674" w14:textId="77777777" w:rsidR="008B4297" w:rsidRPr="008B4297" w:rsidRDefault="008B4297" w:rsidP="008B4297">
            <w:pPr>
              <w:numPr>
                <w:ilvl w:val="0"/>
                <w:numId w:val="11"/>
              </w:numPr>
              <w:contextualSpacing/>
            </w:pPr>
            <w:r w:rsidRPr="008B4297">
              <w:t>Areas to consider:</w:t>
            </w:r>
          </w:p>
          <w:p w14:paraId="34AEBAFF" w14:textId="77777777" w:rsidR="008B4297" w:rsidRPr="008B4297" w:rsidRDefault="008B4297" w:rsidP="008B4297">
            <w:pPr>
              <w:numPr>
                <w:ilvl w:val="1"/>
                <w:numId w:val="11"/>
              </w:numPr>
              <w:contextualSpacing/>
            </w:pPr>
            <w:r w:rsidRPr="008B4297">
              <w:t xml:space="preserve">Latest Government guidance </w:t>
            </w:r>
          </w:p>
          <w:p w14:paraId="2E488DB9" w14:textId="77777777" w:rsidR="008B4297" w:rsidRPr="008B4297" w:rsidRDefault="008B4297" w:rsidP="008B4297">
            <w:pPr>
              <w:numPr>
                <w:ilvl w:val="1"/>
                <w:numId w:val="11"/>
              </w:numPr>
              <w:contextualSpacing/>
            </w:pPr>
            <w:r w:rsidRPr="008B4297">
              <w:t>New routines and systems – what needs to be in place?</w:t>
            </w:r>
          </w:p>
          <w:p w14:paraId="3071B7D1" w14:textId="77777777" w:rsidR="008B4297" w:rsidRPr="008B4297" w:rsidRDefault="008B4297" w:rsidP="008B4297">
            <w:pPr>
              <w:numPr>
                <w:ilvl w:val="1"/>
                <w:numId w:val="11"/>
              </w:numPr>
              <w:contextualSpacing/>
            </w:pPr>
            <w:r w:rsidRPr="008B4297">
              <w:t>Day to day practice – what could it look like now?</w:t>
            </w:r>
          </w:p>
          <w:p w14:paraId="15A59CF4" w14:textId="77777777" w:rsidR="008B4297" w:rsidRPr="008B4297" w:rsidRDefault="008B4297" w:rsidP="008B4297">
            <w:pPr>
              <w:contextualSpacing/>
              <w:rPr>
                <w:b/>
              </w:rPr>
            </w:pPr>
            <w:r w:rsidRPr="008B4297">
              <w:rPr>
                <w:b/>
                <w:u w:val="single"/>
              </w:rPr>
              <w:t xml:space="preserve">Assessing demand </w:t>
            </w:r>
            <w:r w:rsidRPr="008B4297">
              <w:rPr>
                <w:b/>
              </w:rPr>
              <w:t xml:space="preserve"> </w:t>
            </w:r>
          </w:p>
          <w:p w14:paraId="0D82EFD2" w14:textId="77777777" w:rsidR="008B4297" w:rsidRPr="008B4297" w:rsidRDefault="008B4297" w:rsidP="008B4297">
            <w:pPr>
              <w:rPr>
                <w:b/>
              </w:rPr>
            </w:pPr>
            <w:r w:rsidRPr="008B4297">
              <w:rPr>
                <w:b/>
              </w:rPr>
              <w:t>It will be important to have a feel for the numbers of children who may want places later this term. You may be able to audit your families about this. There will be many anxieties and questions and families may want a ‘wait and see’ approach. Obviously the number of children you may have affects your staffing and social distancing plans.</w:t>
            </w:r>
          </w:p>
          <w:p w14:paraId="73370116" w14:textId="77777777" w:rsidR="008B4297" w:rsidRPr="008B4297" w:rsidRDefault="008B4297" w:rsidP="008B4297">
            <w:pPr>
              <w:numPr>
                <w:ilvl w:val="1"/>
                <w:numId w:val="12"/>
              </w:numPr>
              <w:contextualSpacing/>
            </w:pPr>
            <w:r w:rsidRPr="008B4297">
              <w:t>Consider asking all parents what their intentions are to allow you to plan ahead.</w:t>
            </w:r>
          </w:p>
          <w:p w14:paraId="203192DE" w14:textId="77777777" w:rsidR="008B4297" w:rsidRPr="008B4297" w:rsidRDefault="008B4297" w:rsidP="008B4297">
            <w:pPr>
              <w:numPr>
                <w:ilvl w:val="1"/>
                <w:numId w:val="12"/>
              </w:numPr>
              <w:contextualSpacing/>
            </w:pPr>
            <w:r w:rsidRPr="008B4297">
              <w:t xml:space="preserve">When would they like their child to start attending again? Not all parents will </w:t>
            </w:r>
          </w:p>
          <w:p w14:paraId="28DC1B74" w14:textId="77777777" w:rsidR="008B4297" w:rsidRPr="008B4297" w:rsidRDefault="008B4297" w:rsidP="008B4297">
            <w:pPr>
              <w:numPr>
                <w:ilvl w:val="1"/>
                <w:numId w:val="12"/>
              </w:numPr>
              <w:contextualSpacing/>
            </w:pPr>
            <w:r w:rsidRPr="008B4297">
              <w:t>How many sessions would they like/need? Children may not be entitled to 30 hours when they return so asking for preferences for sessions may prove useful.</w:t>
            </w:r>
          </w:p>
          <w:p w14:paraId="1F15EB96" w14:textId="77777777" w:rsidR="008B4297" w:rsidRPr="008B4297" w:rsidRDefault="008B4297" w:rsidP="008B4297">
            <w:pPr>
              <w:numPr>
                <w:ilvl w:val="1"/>
                <w:numId w:val="12"/>
              </w:numPr>
              <w:contextualSpacing/>
            </w:pPr>
            <w:r w:rsidRPr="008B4297">
              <w:t>Are parents flexible in terms of start and finishing times to reduce large numbers arriving/leaving at the same time?</w:t>
            </w:r>
          </w:p>
          <w:p w14:paraId="26FBA70B" w14:textId="77777777" w:rsidR="00B3202E" w:rsidRDefault="00B3202E" w:rsidP="008B4297">
            <w:pPr>
              <w:contextualSpacing/>
              <w:rPr>
                <w:b/>
                <w:u w:val="single"/>
              </w:rPr>
            </w:pPr>
          </w:p>
          <w:p w14:paraId="1F442AC3" w14:textId="77777777" w:rsidR="008B4297" w:rsidRPr="008B4297" w:rsidRDefault="008B4297" w:rsidP="008B4297">
            <w:pPr>
              <w:contextualSpacing/>
              <w:rPr>
                <w:b/>
                <w:u w:val="single"/>
              </w:rPr>
            </w:pPr>
            <w:r w:rsidRPr="008B4297">
              <w:rPr>
                <w:b/>
                <w:u w:val="single"/>
              </w:rPr>
              <w:t>Assessment of staff availability</w:t>
            </w:r>
          </w:p>
          <w:p w14:paraId="1529458C" w14:textId="77777777" w:rsidR="008B4297" w:rsidRPr="008B4297" w:rsidRDefault="008B4297" w:rsidP="008B4297">
            <w:pPr>
              <w:contextualSpacing/>
              <w:rPr>
                <w:b/>
              </w:rPr>
            </w:pPr>
            <w:r w:rsidRPr="008B4297">
              <w:rPr>
                <w:b/>
              </w:rPr>
              <w:t>See support documents for staffing</w:t>
            </w:r>
          </w:p>
          <w:p w14:paraId="6B5DC301" w14:textId="77777777" w:rsidR="008B4297" w:rsidRDefault="008B4297" w:rsidP="008B4297">
            <w:pPr>
              <w:contextualSpacing/>
            </w:pPr>
          </w:p>
          <w:p w14:paraId="070EF195" w14:textId="77777777" w:rsidR="00B3202E" w:rsidRDefault="00B3202E" w:rsidP="008B4297">
            <w:pPr>
              <w:contextualSpacing/>
            </w:pPr>
          </w:p>
          <w:p w14:paraId="63568A1D" w14:textId="77777777" w:rsidR="00B3202E" w:rsidRPr="008B4297" w:rsidRDefault="00B3202E" w:rsidP="008B4297">
            <w:pPr>
              <w:contextualSpacing/>
            </w:pPr>
          </w:p>
          <w:p w14:paraId="09FD6217" w14:textId="77777777" w:rsidR="008B4297" w:rsidRPr="008B4297" w:rsidRDefault="008B4297" w:rsidP="008B4297">
            <w:pPr>
              <w:rPr>
                <w:b/>
                <w:u w:val="single"/>
              </w:rPr>
            </w:pPr>
            <w:r w:rsidRPr="008B4297">
              <w:rPr>
                <w:b/>
                <w:u w:val="single"/>
              </w:rPr>
              <w:t>Ongoing support for families</w:t>
            </w:r>
          </w:p>
          <w:p w14:paraId="58A8C0E1" w14:textId="77777777" w:rsidR="008B4297" w:rsidRPr="008B4297" w:rsidRDefault="008B4297" w:rsidP="008B4297">
            <w:pPr>
              <w:numPr>
                <w:ilvl w:val="0"/>
                <w:numId w:val="15"/>
              </w:numPr>
              <w:contextualSpacing/>
            </w:pPr>
            <w:r w:rsidRPr="008B4297">
              <w:t>In terms of transitioning back to the setting – review your current procedures and paperwork – can these be adapted to help ensure your children settle back quickly? The most important questions are – ‘what can we do to support the child? What can we do to support the parents/carers?’</w:t>
            </w:r>
          </w:p>
          <w:p w14:paraId="5CFC5E3D" w14:textId="77777777" w:rsidR="008B4297" w:rsidRPr="008B4297" w:rsidRDefault="008B4297" w:rsidP="008B4297">
            <w:pPr>
              <w:numPr>
                <w:ilvl w:val="0"/>
                <w:numId w:val="12"/>
              </w:numPr>
              <w:contextualSpacing/>
            </w:pPr>
            <w:r w:rsidRPr="008B4297">
              <w:t>Communicate with parents what you are going to put in place to support children’s wellbeing</w:t>
            </w:r>
          </w:p>
          <w:p w14:paraId="58B83695" w14:textId="77777777" w:rsidR="008B4297" w:rsidRPr="008B4297" w:rsidRDefault="008B4297" w:rsidP="008B4297">
            <w:pPr>
              <w:numPr>
                <w:ilvl w:val="0"/>
                <w:numId w:val="12"/>
              </w:numPr>
              <w:contextualSpacing/>
            </w:pPr>
            <w:r w:rsidRPr="008B4297">
              <w:t>Explain and share your ‘Operating under Covid-19’ policy or updated policies – this should set out how your setting intends to function in the coming months. These should be in line with government guidance in terms of minimising the spread of the virus</w:t>
            </w:r>
          </w:p>
          <w:p w14:paraId="2E12C59A" w14:textId="77777777" w:rsidR="008B4297" w:rsidRPr="008B4297" w:rsidRDefault="008B4297" w:rsidP="008B4297">
            <w:pPr>
              <w:numPr>
                <w:ilvl w:val="0"/>
                <w:numId w:val="10"/>
              </w:numPr>
              <w:contextualSpacing/>
            </w:pPr>
            <w:r w:rsidRPr="008B4297">
              <w:t>Consider how you ensure that your vulnerable children are going to be accessing your provision? Consider how you approach parents who may not have requested a place but you feel would benefit from being in provision again. A conversation by phone to explain the benefits to that particular child may be supportive</w:t>
            </w:r>
          </w:p>
          <w:p w14:paraId="213365C3" w14:textId="77777777" w:rsidR="008B4297" w:rsidRPr="008B4297" w:rsidRDefault="008B4297" w:rsidP="008B4297">
            <w:pPr>
              <w:ind w:left="720"/>
              <w:contextualSpacing/>
            </w:pPr>
          </w:p>
          <w:p w14:paraId="4BD3A1E3" w14:textId="77777777" w:rsidR="008B4297" w:rsidRPr="008B4297" w:rsidRDefault="008B4297" w:rsidP="008B4297">
            <w:pPr>
              <w:rPr>
                <w:b/>
                <w:u w:val="single"/>
              </w:rPr>
            </w:pPr>
            <w:r w:rsidRPr="008B4297">
              <w:rPr>
                <w:b/>
                <w:u w:val="single"/>
              </w:rPr>
              <w:t>Before reopening/refreshing</w:t>
            </w:r>
          </w:p>
          <w:p w14:paraId="10F65636" w14:textId="77777777" w:rsidR="008B4297" w:rsidRPr="008B4297" w:rsidRDefault="008B4297" w:rsidP="008B4297">
            <w:pPr>
              <w:numPr>
                <w:ilvl w:val="0"/>
                <w:numId w:val="10"/>
              </w:numPr>
              <w:contextualSpacing/>
            </w:pPr>
            <w:r w:rsidRPr="008B4297">
              <w:t>Inform parents about your ‘expectations’ for both parents and children when they start back. These guidelines need to be written simply and clearly with picture prompts for children</w:t>
            </w:r>
          </w:p>
          <w:p w14:paraId="555619CD" w14:textId="77777777" w:rsidR="008B4297" w:rsidRPr="008B4297" w:rsidRDefault="008B4297" w:rsidP="008B4297">
            <w:pPr>
              <w:numPr>
                <w:ilvl w:val="0"/>
                <w:numId w:val="10"/>
              </w:numPr>
              <w:contextualSpacing/>
            </w:pPr>
            <w:r w:rsidRPr="008B4297">
              <w:t>Inform your parents about the timetable for return including information about who and when. Explain your reasons in relation to government advice</w:t>
            </w:r>
          </w:p>
          <w:p w14:paraId="6328B28D" w14:textId="77777777" w:rsidR="008B4297" w:rsidRPr="008B4297" w:rsidRDefault="008B4297" w:rsidP="008B4297">
            <w:pPr>
              <w:numPr>
                <w:ilvl w:val="0"/>
                <w:numId w:val="10"/>
              </w:numPr>
              <w:contextualSpacing/>
            </w:pPr>
            <w:r w:rsidRPr="008B4297">
              <w:t>Inform parents what they can do to support their children prior to coming back? What is going to be the same and what is going to be different in your setting? Social story, visual rules, photographs, posters</w:t>
            </w:r>
          </w:p>
          <w:p w14:paraId="2B56A656" w14:textId="77777777" w:rsidR="008B4297" w:rsidRPr="008B4297" w:rsidRDefault="008B4297" w:rsidP="008B4297">
            <w:pPr>
              <w:numPr>
                <w:ilvl w:val="0"/>
                <w:numId w:val="13"/>
              </w:numPr>
              <w:contextualSpacing/>
            </w:pPr>
            <w:r w:rsidRPr="008B4297">
              <w:t>Update your website, social media channels, inform your EYS Key Contact, inform BFIS etc.</w:t>
            </w:r>
          </w:p>
          <w:p w14:paraId="36380649" w14:textId="77777777" w:rsidR="008B4297" w:rsidRPr="008B4297" w:rsidRDefault="008B4297" w:rsidP="008B4297">
            <w:pPr>
              <w:numPr>
                <w:ilvl w:val="0"/>
                <w:numId w:val="12"/>
              </w:numPr>
              <w:contextualSpacing/>
            </w:pPr>
            <w:r w:rsidRPr="008B4297">
              <w:t>Ask parents to send in any examples of photos of things they have been doing at home. This could be used as a basis for a conversation and a display could be created</w:t>
            </w:r>
          </w:p>
          <w:p w14:paraId="1E55FE94" w14:textId="77777777" w:rsidR="008B4297" w:rsidRPr="008B4297" w:rsidRDefault="008B4297" w:rsidP="008B4297">
            <w:pPr>
              <w:numPr>
                <w:ilvl w:val="0"/>
                <w:numId w:val="12"/>
              </w:numPr>
              <w:contextualSpacing/>
            </w:pPr>
            <w:r w:rsidRPr="008B4297">
              <w:t>Create displays (virtually if possible on your social media pages/website) to include:</w:t>
            </w:r>
          </w:p>
          <w:p w14:paraId="6414485C" w14:textId="77777777" w:rsidR="008B4297" w:rsidRPr="008B4297" w:rsidRDefault="008B4297" w:rsidP="008B4297">
            <w:pPr>
              <w:numPr>
                <w:ilvl w:val="1"/>
                <w:numId w:val="12"/>
              </w:numPr>
              <w:contextualSpacing/>
            </w:pPr>
            <w:r w:rsidRPr="008B4297">
              <w:t>New routines</w:t>
            </w:r>
          </w:p>
          <w:p w14:paraId="7928CE08" w14:textId="77777777" w:rsidR="008B4297" w:rsidRPr="008B4297" w:rsidRDefault="008B4297" w:rsidP="008B4297">
            <w:pPr>
              <w:numPr>
                <w:ilvl w:val="1"/>
                <w:numId w:val="12"/>
              </w:numPr>
              <w:contextualSpacing/>
            </w:pPr>
            <w:r w:rsidRPr="008B4297">
              <w:t>New procedures</w:t>
            </w:r>
          </w:p>
          <w:p w14:paraId="2D74F63A" w14:textId="77777777" w:rsidR="008B4297" w:rsidRPr="008B4297" w:rsidRDefault="008B4297" w:rsidP="008B4297">
            <w:pPr>
              <w:numPr>
                <w:ilvl w:val="1"/>
                <w:numId w:val="12"/>
              </w:numPr>
              <w:contextualSpacing/>
            </w:pPr>
            <w:r w:rsidRPr="008B4297">
              <w:t>Government guidance</w:t>
            </w:r>
          </w:p>
          <w:p w14:paraId="7B16E981" w14:textId="77777777" w:rsidR="008B4297" w:rsidRPr="008B4297" w:rsidRDefault="008B4297" w:rsidP="008B4297">
            <w:pPr>
              <w:numPr>
                <w:ilvl w:val="1"/>
                <w:numId w:val="12"/>
              </w:numPr>
              <w:contextualSpacing/>
            </w:pPr>
            <w:r w:rsidRPr="008B4297">
              <w:t>Signposting to support services available in Buckinghamshire including wellbeing support, food banks, helplines for domestic violence</w:t>
            </w:r>
          </w:p>
          <w:p w14:paraId="39090348" w14:textId="77777777" w:rsidR="008B4297" w:rsidRPr="008B4297" w:rsidRDefault="008B4297" w:rsidP="008B4297">
            <w:pPr>
              <w:numPr>
                <w:ilvl w:val="0"/>
                <w:numId w:val="11"/>
              </w:numPr>
              <w:contextualSpacing/>
            </w:pPr>
            <w:r w:rsidRPr="008B4297">
              <w:t>For those who may not be able to come back (due to shielding or not part of the first groups to go back into settings) or would prefer to keep their children at home continue to communicate more ideas for learning at home activities. Are there some families who need more support?</w:t>
            </w:r>
          </w:p>
          <w:p w14:paraId="29CFC018" w14:textId="77777777" w:rsidR="008B4297" w:rsidRPr="008B4297" w:rsidRDefault="008B4297" w:rsidP="008B4297">
            <w:pPr>
              <w:contextualSpacing/>
            </w:pPr>
          </w:p>
          <w:p w14:paraId="22091184" w14:textId="77777777" w:rsidR="008B4297" w:rsidRPr="008B4297" w:rsidRDefault="008B4297" w:rsidP="008B4297">
            <w:pPr>
              <w:rPr>
                <w:b/>
                <w:u w:val="single"/>
              </w:rPr>
            </w:pPr>
            <w:r w:rsidRPr="008B4297">
              <w:rPr>
                <w:b/>
                <w:u w:val="single"/>
              </w:rPr>
              <w:t>Tips and ideas:</w:t>
            </w:r>
          </w:p>
          <w:p w14:paraId="50F1C2A7" w14:textId="77777777" w:rsidR="008B4297" w:rsidRPr="008B4297" w:rsidRDefault="008B4297" w:rsidP="008B4297">
            <w:pPr>
              <w:numPr>
                <w:ilvl w:val="0"/>
                <w:numId w:val="10"/>
              </w:numPr>
              <w:contextualSpacing/>
            </w:pPr>
            <w:r w:rsidRPr="008B4297">
              <w:t>Ensure you keep parents and carers up to date by communicating often</w:t>
            </w:r>
          </w:p>
          <w:p w14:paraId="65C5685E" w14:textId="77777777" w:rsidR="008B4297" w:rsidRPr="008B4297" w:rsidRDefault="008B4297" w:rsidP="008B4297">
            <w:pPr>
              <w:numPr>
                <w:ilvl w:val="0"/>
                <w:numId w:val="10"/>
              </w:numPr>
              <w:contextualSpacing/>
            </w:pPr>
            <w:r w:rsidRPr="008B4297">
              <w:t>Ensure all communications are simple and easy to understand</w:t>
            </w:r>
          </w:p>
          <w:p w14:paraId="6141C6F9" w14:textId="77777777" w:rsidR="008B4297" w:rsidRPr="008B4297" w:rsidRDefault="008B4297" w:rsidP="008B4297">
            <w:pPr>
              <w:numPr>
                <w:ilvl w:val="0"/>
                <w:numId w:val="10"/>
              </w:numPr>
              <w:contextualSpacing/>
            </w:pPr>
            <w:r w:rsidRPr="008B4297">
              <w:t xml:space="preserve">Be transparent about your unique situation and what you are doing, as well as what you intend to do. You may want to share some of the difficulties you are facing as a setting as this creates empathy and understanding. This is a new situation for all of us and sharing </w:t>
            </w:r>
            <w:r w:rsidRPr="008B4297">
              <w:lastRenderedPageBreak/>
              <w:t>what you are putting in place will help reduce anxieties</w:t>
            </w:r>
          </w:p>
          <w:p w14:paraId="337B1CB8" w14:textId="77777777" w:rsidR="008B4297" w:rsidRPr="008B4297" w:rsidRDefault="008B4297" w:rsidP="008B4297">
            <w:pPr>
              <w:numPr>
                <w:ilvl w:val="0"/>
                <w:numId w:val="10"/>
              </w:numPr>
              <w:contextualSpacing/>
            </w:pPr>
            <w:r w:rsidRPr="008B4297">
              <w:t>Ask parents/carers for suggestions throughout – keep an open dialogue, an open mind and be prepared to adapt as needed</w:t>
            </w:r>
          </w:p>
          <w:p w14:paraId="150985A7" w14:textId="77777777" w:rsidR="008B4297" w:rsidRPr="008B4297" w:rsidRDefault="008B4297" w:rsidP="008B4297">
            <w:pPr>
              <w:numPr>
                <w:ilvl w:val="0"/>
                <w:numId w:val="10"/>
              </w:numPr>
              <w:contextualSpacing/>
            </w:pPr>
            <w:r w:rsidRPr="008B4297">
              <w:t xml:space="preserve">Consider how you share information with families for whom English is not their first language or have poorer literacy skills. Is there someone in your community who could support you with this? </w:t>
            </w:r>
          </w:p>
          <w:p w14:paraId="29592419" w14:textId="77777777" w:rsidR="008B4297" w:rsidRPr="008B4297" w:rsidRDefault="008B4297" w:rsidP="008B4297">
            <w:pPr>
              <w:rPr>
                <w:u w:val="single"/>
              </w:rPr>
            </w:pPr>
            <w:r w:rsidRPr="008B4297">
              <w:rPr>
                <w:u w:val="single"/>
              </w:rPr>
              <w:t>Things to write, make and develop</w:t>
            </w:r>
          </w:p>
          <w:p w14:paraId="5BCA910C" w14:textId="77777777" w:rsidR="008B4297" w:rsidRPr="008B4297" w:rsidRDefault="008B4297" w:rsidP="008B4297">
            <w:pPr>
              <w:numPr>
                <w:ilvl w:val="0"/>
                <w:numId w:val="14"/>
              </w:numPr>
              <w:contextualSpacing/>
            </w:pPr>
            <w:r w:rsidRPr="008B4297">
              <w:t>Social Story example (LINK TO EY WEB INFO)</w:t>
            </w:r>
          </w:p>
          <w:p w14:paraId="052B5B85" w14:textId="77777777" w:rsidR="008B4297" w:rsidRPr="008B4297" w:rsidRDefault="008B4297" w:rsidP="008B4297">
            <w:pPr>
              <w:numPr>
                <w:ilvl w:val="0"/>
                <w:numId w:val="14"/>
              </w:numPr>
              <w:contextualSpacing/>
            </w:pPr>
            <w:r w:rsidRPr="008B4297">
              <w:t>‘Rules’ poster</w:t>
            </w:r>
          </w:p>
          <w:p w14:paraId="6B62AED7" w14:textId="77777777" w:rsidR="008B4297" w:rsidRPr="008B4297" w:rsidRDefault="008B4297" w:rsidP="008B4297">
            <w:pPr>
              <w:numPr>
                <w:ilvl w:val="0"/>
                <w:numId w:val="14"/>
              </w:numPr>
              <w:contextualSpacing/>
            </w:pPr>
            <w:r w:rsidRPr="008B4297">
              <w:t>Visuals for supporting social distancing for children as well as adults</w:t>
            </w:r>
          </w:p>
          <w:p w14:paraId="43DA70C8" w14:textId="77777777" w:rsidR="008B4297" w:rsidRPr="008B4297" w:rsidRDefault="008B4297" w:rsidP="008B4297">
            <w:pPr>
              <w:ind w:left="720"/>
              <w:contextualSpacing/>
            </w:pPr>
          </w:p>
        </w:tc>
      </w:tr>
      <w:tr w:rsidR="008B4297" w:rsidRPr="008B4297" w14:paraId="5B9271D5" w14:textId="77777777" w:rsidTr="00CE1AA4">
        <w:tc>
          <w:tcPr>
            <w:tcW w:w="9640" w:type="dxa"/>
            <w:shd w:val="clear" w:color="auto" w:fill="E5DFEC" w:themeFill="accent4" w:themeFillTint="33"/>
          </w:tcPr>
          <w:p w14:paraId="6ECA224A" w14:textId="77777777" w:rsidR="008B4297" w:rsidRPr="008B4297" w:rsidRDefault="008B4297" w:rsidP="008B4297">
            <w:pPr>
              <w:rPr>
                <w:b/>
              </w:rPr>
            </w:pPr>
            <w:r w:rsidRPr="008B4297">
              <w:rPr>
                <w:b/>
              </w:rPr>
              <w:lastRenderedPageBreak/>
              <w:t>Later and ongoing</w:t>
            </w:r>
          </w:p>
        </w:tc>
      </w:tr>
      <w:tr w:rsidR="008B4297" w:rsidRPr="008B4297" w14:paraId="51B735A0" w14:textId="77777777" w:rsidTr="00CE1AA4">
        <w:tc>
          <w:tcPr>
            <w:tcW w:w="9640" w:type="dxa"/>
            <w:shd w:val="clear" w:color="auto" w:fill="E5DFEC" w:themeFill="accent4" w:themeFillTint="33"/>
          </w:tcPr>
          <w:p w14:paraId="1C25E973" w14:textId="77777777" w:rsidR="008B4297" w:rsidRPr="008B4297" w:rsidRDefault="008B4297" w:rsidP="008B4297">
            <w:pPr>
              <w:ind w:left="720"/>
              <w:contextualSpacing/>
            </w:pPr>
          </w:p>
          <w:p w14:paraId="757997EC" w14:textId="77777777" w:rsidR="008B4297" w:rsidRPr="008B4297" w:rsidRDefault="008B4297" w:rsidP="008B4297">
            <w:pPr>
              <w:numPr>
                <w:ilvl w:val="0"/>
                <w:numId w:val="9"/>
              </w:numPr>
              <w:contextualSpacing/>
            </w:pPr>
            <w:r w:rsidRPr="008B4297">
              <w:t>Sharing information on progress when fewer ‘face to face handovers’</w:t>
            </w:r>
          </w:p>
          <w:p w14:paraId="54C62CF2" w14:textId="77777777" w:rsidR="008B4297" w:rsidRPr="008B4297" w:rsidRDefault="008B4297" w:rsidP="008B4297">
            <w:pPr>
              <w:ind w:left="720"/>
              <w:contextualSpacing/>
            </w:pPr>
          </w:p>
        </w:tc>
      </w:tr>
    </w:tbl>
    <w:p w14:paraId="7C9122AC" w14:textId="77777777" w:rsidR="008B4297" w:rsidRPr="008B4297" w:rsidRDefault="008B4297" w:rsidP="008B4297"/>
    <w:p w14:paraId="66EC21BC" w14:textId="77777777" w:rsidR="008B4297" w:rsidRDefault="008B4297" w:rsidP="008B4297"/>
    <w:p w14:paraId="0BD70FE1" w14:textId="77777777" w:rsidR="00B3202E" w:rsidRPr="008B4297" w:rsidRDefault="00B3202E" w:rsidP="008B4297"/>
    <w:p w14:paraId="5488D166" w14:textId="77777777" w:rsidR="008B4297" w:rsidRPr="008B4297" w:rsidRDefault="008B4297" w:rsidP="008B4297">
      <w:r w:rsidRPr="008B4297">
        <w:br w:type="page"/>
      </w:r>
    </w:p>
    <w:p w14:paraId="1FD62BC5" w14:textId="77777777" w:rsidR="008B4297" w:rsidRPr="008B4297" w:rsidRDefault="008B4297" w:rsidP="008B4297">
      <w:pPr>
        <w:keepNext/>
        <w:keepLines/>
        <w:spacing w:before="480" w:after="0"/>
        <w:outlineLvl w:val="0"/>
        <w:rPr>
          <w:rFonts w:eastAsiaTheme="majorEastAsia" w:cstheme="majorBidi"/>
          <w:b/>
          <w:bCs/>
          <w:color w:val="2C2D84"/>
          <w:sz w:val="28"/>
          <w:szCs w:val="28"/>
        </w:rPr>
      </w:pPr>
      <w:bookmarkStart w:id="15" w:name="_Toc40270885"/>
      <w:r w:rsidRPr="008B4297">
        <w:rPr>
          <w:rFonts w:eastAsiaTheme="majorEastAsia" w:cstheme="majorBidi"/>
          <w:b/>
          <w:bCs/>
          <w:color w:val="2C2D84"/>
          <w:sz w:val="28"/>
          <w:szCs w:val="28"/>
        </w:rPr>
        <w:lastRenderedPageBreak/>
        <w:t>Supporting Documents for Operational:</w:t>
      </w:r>
      <w:bookmarkEnd w:id="15"/>
    </w:p>
    <w:tbl>
      <w:tblPr>
        <w:tblStyle w:val="TableGrid3"/>
        <w:tblW w:w="9640" w:type="dxa"/>
        <w:tblInd w:w="-318" w:type="dxa"/>
        <w:tblLook w:val="04A0" w:firstRow="1" w:lastRow="0" w:firstColumn="1" w:lastColumn="0" w:noHBand="0" w:noVBand="1"/>
      </w:tblPr>
      <w:tblGrid>
        <w:gridCol w:w="9640"/>
      </w:tblGrid>
      <w:tr w:rsidR="008B4297" w:rsidRPr="008B4297" w14:paraId="71CFF800" w14:textId="77777777" w:rsidTr="00CE1AA4">
        <w:tc>
          <w:tcPr>
            <w:tcW w:w="9640" w:type="dxa"/>
            <w:shd w:val="clear" w:color="auto" w:fill="548DD4" w:themeFill="text2" w:themeFillTint="99"/>
          </w:tcPr>
          <w:p w14:paraId="7659E5C0" w14:textId="77777777" w:rsidR="008B4297" w:rsidRPr="008B4297" w:rsidRDefault="008B4297" w:rsidP="008B4297">
            <w:pPr>
              <w:rPr>
                <w:b/>
              </w:rPr>
            </w:pPr>
            <w:r w:rsidRPr="008B4297">
              <w:rPr>
                <w:b/>
              </w:rPr>
              <w:t>Operational Planning – Now</w:t>
            </w:r>
          </w:p>
        </w:tc>
      </w:tr>
      <w:tr w:rsidR="008B4297" w:rsidRPr="008B4297" w14:paraId="37FA4B63" w14:textId="77777777" w:rsidTr="00CE1AA4">
        <w:tc>
          <w:tcPr>
            <w:tcW w:w="9640" w:type="dxa"/>
            <w:shd w:val="clear" w:color="auto" w:fill="C6D9F1" w:themeFill="text2" w:themeFillTint="33"/>
          </w:tcPr>
          <w:p w14:paraId="5269FE93" w14:textId="77777777" w:rsidR="008B4297" w:rsidRPr="008B4297" w:rsidRDefault="008B4297" w:rsidP="008B4297">
            <w:pPr>
              <w:rPr>
                <w:b/>
                <w:szCs w:val="24"/>
              </w:rPr>
            </w:pPr>
            <w:r w:rsidRPr="008B4297">
              <w:rPr>
                <w:b/>
                <w:szCs w:val="24"/>
              </w:rPr>
              <w:t>This section considers;</w:t>
            </w:r>
          </w:p>
          <w:p w14:paraId="475840DE" w14:textId="77777777" w:rsidR="008B4297" w:rsidRPr="008B4297" w:rsidRDefault="008B4297" w:rsidP="008B4297">
            <w:pPr>
              <w:rPr>
                <w:b/>
                <w:szCs w:val="24"/>
              </w:rPr>
            </w:pPr>
            <w:r w:rsidRPr="008B4297">
              <w:rPr>
                <w:b/>
                <w:szCs w:val="24"/>
              </w:rPr>
              <w:t xml:space="preserve">Reducing social contact </w:t>
            </w:r>
            <w:r w:rsidRPr="008B4297">
              <w:rPr>
                <w:rFonts w:ascii="Arial" w:hAnsi="Arial" w:cs="Arial"/>
                <w:b/>
                <w:szCs w:val="24"/>
              </w:rPr>
              <w:t>►</w:t>
            </w:r>
            <w:r w:rsidRPr="008B4297">
              <w:rPr>
                <w:b/>
                <w:szCs w:val="24"/>
              </w:rPr>
              <w:t xml:space="preserve"> Hygiene routines including ongoing cleaning routines </w:t>
            </w:r>
            <w:r w:rsidRPr="008B4297">
              <w:rPr>
                <w:rFonts w:ascii="Arial" w:hAnsi="Arial" w:cs="Arial"/>
                <w:b/>
                <w:szCs w:val="24"/>
              </w:rPr>
              <w:t>►</w:t>
            </w:r>
            <w:r w:rsidRPr="008B4297">
              <w:rPr>
                <w:b/>
                <w:szCs w:val="24"/>
              </w:rPr>
              <w:t xml:space="preserve"> Following government health advice </w:t>
            </w:r>
            <w:r w:rsidRPr="008B4297">
              <w:rPr>
                <w:rFonts w:ascii="Arial" w:hAnsi="Arial" w:cs="Arial"/>
                <w:b/>
                <w:szCs w:val="24"/>
              </w:rPr>
              <w:t>►</w:t>
            </w:r>
            <w:r w:rsidRPr="008B4297">
              <w:rPr>
                <w:b/>
                <w:szCs w:val="24"/>
              </w:rPr>
              <w:t xml:space="preserve"> Safeguarding</w:t>
            </w:r>
          </w:p>
          <w:p w14:paraId="1FBD5AF8" w14:textId="77777777" w:rsidR="008B4297" w:rsidRPr="008B4297" w:rsidRDefault="008B4297" w:rsidP="008B4297">
            <w:pPr>
              <w:rPr>
                <w:b/>
                <w:szCs w:val="24"/>
              </w:rPr>
            </w:pPr>
          </w:p>
          <w:p w14:paraId="3E579929" w14:textId="77777777" w:rsidR="008B4297" w:rsidRPr="008B4297" w:rsidRDefault="008B4297" w:rsidP="008B4297">
            <w:r w:rsidRPr="008B4297">
              <w:rPr>
                <w:szCs w:val="24"/>
              </w:rPr>
              <w:t>You will need to think carefully about some of the day to day routines you will develop within your setting. Again, as with all the supporting documents please refer to the government guidance in this area and use this information alongside that.</w:t>
            </w:r>
          </w:p>
          <w:p w14:paraId="419B9528" w14:textId="77777777" w:rsidR="008B4297" w:rsidRPr="008B4297" w:rsidRDefault="008B4297" w:rsidP="008B4297">
            <w:pPr>
              <w:rPr>
                <w:szCs w:val="24"/>
              </w:rPr>
            </w:pPr>
          </w:p>
          <w:p w14:paraId="08B60284" w14:textId="77777777" w:rsidR="008B4297" w:rsidRPr="008B4297" w:rsidRDefault="008B4297" w:rsidP="008B4297">
            <w:pPr>
              <w:rPr>
                <w:szCs w:val="24"/>
              </w:rPr>
            </w:pPr>
            <w:r w:rsidRPr="008B4297">
              <w:rPr>
                <w:b/>
                <w:szCs w:val="24"/>
              </w:rPr>
              <w:t>Reducing social contact</w:t>
            </w:r>
            <w:r w:rsidRPr="008B4297">
              <w:rPr>
                <w:szCs w:val="24"/>
              </w:rPr>
              <w:t>:</w:t>
            </w:r>
          </w:p>
          <w:p w14:paraId="498B3368" w14:textId="77777777" w:rsidR="008B4297" w:rsidRPr="008B4297" w:rsidRDefault="008B4297" w:rsidP="008B4297">
            <w:pPr>
              <w:numPr>
                <w:ilvl w:val="0"/>
                <w:numId w:val="17"/>
              </w:numPr>
              <w:contextualSpacing/>
              <w:rPr>
                <w:szCs w:val="24"/>
              </w:rPr>
            </w:pPr>
            <w:r w:rsidRPr="008B4297">
              <w:rPr>
                <w:szCs w:val="24"/>
              </w:rPr>
              <w:t xml:space="preserve">Have you considered how many children you could have in any one session so they could socially distance? You will need to decide which children return first if you find response is higher than your new social distance rules will allow.  You will need to think about deployment of the staff you will have on each day and how that may change as confidence grows with staff as well as families. Numbers may begin to rise and you may need to adapt your plans. </w:t>
            </w:r>
          </w:p>
          <w:p w14:paraId="7C3FF21F" w14:textId="77777777" w:rsidR="008B4297" w:rsidRPr="008B4297" w:rsidRDefault="008B4297" w:rsidP="008B4297">
            <w:pPr>
              <w:numPr>
                <w:ilvl w:val="0"/>
                <w:numId w:val="17"/>
              </w:numPr>
              <w:contextualSpacing/>
              <w:rPr>
                <w:szCs w:val="24"/>
              </w:rPr>
            </w:pPr>
            <w:r w:rsidRPr="008B4297">
              <w:rPr>
                <w:szCs w:val="24"/>
              </w:rPr>
              <w:t xml:space="preserve">You will need to ensure clarity about your rationale for which children take priority for returning, look to the government guidance as your previous admission policy may not be appropriate. Consider sharing an updated ‘Attendance Policy’ which may be adapted over time as your situation changes. </w:t>
            </w:r>
          </w:p>
          <w:p w14:paraId="3C388B32" w14:textId="77777777" w:rsidR="008B4297" w:rsidRPr="008B4297" w:rsidRDefault="008B4297" w:rsidP="008B4297">
            <w:pPr>
              <w:numPr>
                <w:ilvl w:val="0"/>
                <w:numId w:val="17"/>
              </w:numPr>
              <w:contextualSpacing/>
              <w:rPr>
                <w:szCs w:val="24"/>
              </w:rPr>
            </w:pPr>
            <w:r w:rsidRPr="008B4297">
              <w:rPr>
                <w:szCs w:val="24"/>
              </w:rPr>
              <w:t>How could staff, children and parents socially distance themselves during the sessions, opening/closing times, snack time – You will need to think about staggering breaks/lunches for staff  as well as the children</w:t>
            </w:r>
          </w:p>
          <w:p w14:paraId="6040C16C" w14:textId="77777777" w:rsidR="008B4297" w:rsidRPr="008B4297" w:rsidRDefault="008B4297" w:rsidP="008B4297">
            <w:pPr>
              <w:numPr>
                <w:ilvl w:val="0"/>
                <w:numId w:val="17"/>
              </w:numPr>
              <w:contextualSpacing/>
              <w:rPr>
                <w:szCs w:val="24"/>
              </w:rPr>
            </w:pPr>
            <w:r w:rsidRPr="008B4297">
              <w:rPr>
                <w:szCs w:val="24"/>
              </w:rPr>
              <w:t xml:space="preserve">Contact with parents – could this continue to be done virtually. Once children are back how will you ensure you have enough staff to look after the rest of the cohort whilst speaking to parents? How could you stagger outdoor/indoor learning opportunities to limit the number of children in one place at a time? </w:t>
            </w:r>
          </w:p>
          <w:p w14:paraId="2F493848" w14:textId="77777777" w:rsidR="008B4297" w:rsidRPr="008B4297" w:rsidRDefault="008B4297" w:rsidP="008B4297">
            <w:pPr>
              <w:ind w:left="720"/>
              <w:contextualSpacing/>
              <w:rPr>
                <w:szCs w:val="24"/>
              </w:rPr>
            </w:pPr>
          </w:p>
          <w:p w14:paraId="2700F926" w14:textId="77777777" w:rsidR="008B4297" w:rsidRPr="008B4297" w:rsidRDefault="008B4297" w:rsidP="008B4297">
            <w:pPr>
              <w:rPr>
                <w:szCs w:val="24"/>
              </w:rPr>
            </w:pPr>
            <w:r w:rsidRPr="008B4297">
              <w:rPr>
                <w:b/>
                <w:szCs w:val="24"/>
              </w:rPr>
              <w:t>Hygiene routines</w:t>
            </w:r>
            <w:r w:rsidRPr="008B4297">
              <w:rPr>
                <w:szCs w:val="24"/>
              </w:rPr>
              <w:t>:</w:t>
            </w:r>
          </w:p>
          <w:p w14:paraId="6B62FC38" w14:textId="77777777" w:rsidR="008B4297" w:rsidRPr="008B4297" w:rsidRDefault="008B4297" w:rsidP="008B4297">
            <w:pPr>
              <w:numPr>
                <w:ilvl w:val="0"/>
                <w:numId w:val="18"/>
              </w:numPr>
              <w:contextualSpacing/>
              <w:rPr>
                <w:szCs w:val="24"/>
              </w:rPr>
            </w:pPr>
            <w:r w:rsidRPr="008B4297">
              <w:rPr>
                <w:szCs w:val="24"/>
              </w:rPr>
              <w:t>Are there enough opportunities for children and staff to wash their hands on entering the setting, before snack, after toileting etc.? Try to make the washing of hands a learning opportunity/activity</w:t>
            </w:r>
          </w:p>
          <w:p w14:paraId="4F72F33E" w14:textId="77777777" w:rsidR="008B4297" w:rsidRPr="008B4297" w:rsidRDefault="008B4297" w:rsidP="008B4297">
            <w:pPr>
              <w:numPr>
                <w:ilvl w:val="0"/>
                <w:numId w:val="18"/>
              </w:numPr>
              <w:contextualSpacing/>
              <w:rPr>
                <w:szCs w:val="24"/>
              </w:rPr>
            </w:pPr>
            <w:r w:rsidRPr="008B4297">
              <w:rPr>
                <w:szCs w:val="24"/>
              </w:rPr>
              <w:t xml:space="preserve">Increased wiping down of surfaces will need to be implemented. </w:t>
            </w:r>
          </w:p>
          <w:p w14:paraId="07EA77F4" w14:textId="77777777" w:rsidR="008B4297" w:rsidRPr="008B4297" w:rsidRDefault="008B4297" w:rsidP="008B4297">
            <w:pPr>
              <w:numPr>
                <w:ilvl w:val="0"/>
                <w:numId w:val="18"/>
              </w:numPr>
              <w:contextualSpacing/>
              <w:rPr>
                <w:szCs w:val="24"/>
              </w:rPr>
            </w:pPr>
            <w:r w:rsidRPr="008B4297">
              <w:rPr>
                <w:szCs w:val="24"/>
              </w:rPr>
              <w:t>How could you limit/rotate resources so can ensure you are disinfecting resources effectively</w:t>
            </w:r>
          </w:p>
          <w:p w14:paraId="49088ABB" w14:textId="77777777" w:rsidR="008B4297" w:rsidRPr="008B4297" w:rsidRDefault="008B4297" w:rsidP="008B4297">
            <w:pPr>
              <w:rPr>
                <w:szCs w:val="24"/>
                <w:u w:val="single"/>
              </w:rPr>
            </w:pPr>
            <w:r w:rsidRPr="008B4297">
              <w:rPr>
                <w:szCs w:val="24"/>
                <w:u w:val="single"/>
              </w:rPr>
              <w:t xml:space="preserve">Food preparation: </w:t>
            </w:r>
          </w:p>
          <w:p w14:paraId="67BEFF86" w14:textId="77777777" w:rsidR="008B4297" w:rsidRPr="008B4297" w:rsidRDefault="008B4297" w:rsidP="008B4297">
            <w:pPr>
              <w:numPr>
                <w:ilvl w:val="0"/>
                <w:numId w:val="19"/>
              </w:numPr>
              <w:contextualSpacing/>
              <w:rPr>
                <w:szCs w:val="24"/>
              </w:rPr>
            </w:pPr>
            <w:r w:rsidRPr="008B4297">
              <w:rPr>
                <w:szCs w:val="24"/>
              </w:rPr>
              <w:t xml:space="preserve">How will the children access snack? Will it come into the setting or made on site? </w:t>
            </w:r>
          </w:p>
          <w:p w14:paraId="255D9E7C" w14:textId="77777777" w:rsidR="008B4297" w:rsidRPr="008B4297" w:rsidRDefault="008B4297" w:rsidP="008B4297">
            <w:pPr>
              <w:numPr>
                <w:ilvl w:val="0"/>
                <w:numId w:val="19"/>
              </w:numPr>
              <w:contextualSpacing/>
              <w:rPr>
                <w:szCs w:val="24"/>
              </w:rPr>
            </w:pPr>
            <w:r w:rsidRPr="008B4297">
              <w:rPr>
                <w:szCs w:val="24"/>
              </w:rPr>
              <w:t>Cups/cutlery – would each child need to have their own? Have you got a dishwasher to thoroughly wash utensils? Potentially all children to bring their own water bottles etc.</w:t>
            </w:r>
          </w:p>
          <w:p w14:paraId="1395B69E" w14:textId="77777777" w:rsidR="008B4297" w:rsidRPr="008B4297" w:rsidRDefault="008B4297" w:rsidP="008B4297">
            <w:pPr>
              <w:rPr>
                <w:b/>
                <w:szCs w:val="24"/>
              </w:rPr>
            </w:pPr>
            <w:r w:rsidRPr="008B4297">
              <w:rPr>
                <w:b/>
                <w:szCs w:val="24"/>
              </w:rPr>
              <w:t>Ensure you are following all government health advice:</w:t>
            </w:r>
          </w:p>
          <w:p w14:paraId="718B8E62" w14:textId="77777777" w:rsidR="008B4297" w:rsidRPr="008B4297" w:rsidRDefault="008B4297" w:rsidP="008B4297">
            <w:pPr>
              <w:numPr>
                <w:ilvl w:val="0"/>
                <w:numId w:val="20"/>
              </w:numPr>
              <w:contextualSpacing/>
              <w:rPr>
                <w:szCs w:val="24"/>
              </w:rPr>
            </w:pPr>
            <w:r w:rsidRPr="008B4297">
              <w:rPr>
                <w:szCs w:val="24"/>
              </w:rPr>
              <w:t xml:space="preserve">What are your plans if children or </w:t>
            </w:r>
            <w:r w:rsidR="00D374A6" w:rsidRPr="008B4297">
              <w:rPr>
                <w:szCs w:val="24"/>
              </w:rPr>
              <w:t>staff become</w:t>
            </w:r>
            <w:r w:rsidRPr="008B4297">
              <w:rPr>
                <w:szCs w:val="24"/>
              </w:rPr>
              <w:t xml:space="preserve"> unwell during a session? Where could they isolate whilst waiting for parents to collect?  Look at the Government guidelines in relation to your building/facilities. </w:t>
            </w:r>
          </w:p>
          <w:p w14:paraId="11E22E48" w14:textId="77777777" w:rsidR="008B4297" w:rsidRPr="008B4297" w:rsidRDefault="008B4297" w:rsidP="008B4297">
            <w:pPr>
              <w:numPr>
                <w:ilvl w:val="0"/>
                <w:numId w:val="20"/>
              </w:numPr>
              <w:contextualSpacing/>
              <w:rPr>
                <w:szCs w:val="24"/>
              </w:rPr>
            </w:pPr>
            <w:r w:rsidRPr="008B4297">
              <w:rPr>
                <w:szCs w:val="24"/>
              </w:rPr>
              <w:t xml:space="preserve">How will you communicate requirements for parents to isolate if their child or a member of the family have symptoms of Covid-19 </w:t>
            </w:r>
          </w:p>
          <w:p w14:paraId="2D162A31" w14:textId="77777777" w:rsidR="008B4297" w:rsidRPr="008B4297" w:rsidRDefault="008B4297" w:rsidP="008B4297">
            <w:pPr>
              <w:rPr>
                <w:szCs w:val="24"/>
              </w:rPr>
            </w:pPr>
            <w:r w:rsidRPr="008B4297">
              <w:rPr>
                <w:b/>
                <w:szCs w:val="24"/>
              </w:rPr>
              <w:lastRenderedPageBreak/>
              <w:t>Safeguarding</w:t>
            </w:r>
            <w:r w:rsidRPr="008B4297">
              <w:rPr>
                <w:szCs w:val="24"/>
              </w:rPr>
              <w:t xml:space="preserve">: </w:t>
            </w:r>
          </w:p>
          <w:p w14:paraId="465D6FD2" w14:textId="77777777" w:rsidR="008B4297" w:rsidRPr="008B4297" w:rsidRDefault="008B4297" w:rsidP="008B4297">
            <w:pPr>
              <w:numPr>
                <w:ilvl w:val="0"/>
                <w:numId w:val="21"/>
              </w:numPr>
              <w:contextualSpacing/>
              <w:rPr>
                <w:szCs w:val="24"/>
              </w:rPr>
            </w:pPr>
            <w:r w:rsidRPr="008B4297">
              <w:rPr>
                <w:szCs w:val="24"/>
              </w:rPr>
              <w:t xml:space="preserve">Who is the Designated Safeguarding Lead and are they onsite? </w:t>
            </w:r>
          </w:p>
          <w:p w14:paraId="099792D9" w14:textId="77777777" w:rsidR="008B4297" w:rsidRPr="008B4297" w:rsidRDefault="008B4297" w:rsidP="008B4297">
            <w:pPr>
              <w:numPr>
                <w:ilvl w:val="0"/>
                <w:numId w:val="21"/>
              </w:numPr>
              <w:contextualSpacing/>
              <w:rPr>
                <w:szCs w:val="24"/>
              </w:rPr>
            </w:pPr>
            <w:r w:rsidRPr="008B4297">
              <w:rPr>
                <w:szCs w:val="24"/>
              </w:rPr>
              <w:t>Check paediatric first aid up to date – currently a 3 months grace period in place.</w:t>
            </w:r>
          </w:p>
          <w:p w14:paraId="16E95438" w14:textId="77777777" w:rsidR="008B4297" w:rsidRPr="008B4297" w:rsidRDefault="008B4297" w:rsidP="008B4297">
            <w:pPr>
              <w:numPr>
                <w:ilvl w:val="0"/>
                <w:numId w:val="21"/>
              </w:numPr>
              <w:contextualSpacing/>
              <w:rPr>
                <w:szCs w:val="24"/>
              </w:rPr>
            </w:pPr>
            <w:r w:rsidRPr="008B4297">
              <w:rPr>
                <w:szCs w:val="24"/>
              </w:rPr>
              <w:t xml:space="preserve">Audit safeguarding training. Is it up to date – could his be completed as staff come off furlough? </w:t>
            </w:r>
          </w:p>
          <w:p w14:paraId="1050A377" w14:textId="77777777" w:rsidR="008B4297" w:rsidRPr="008B4297" w:rsidRDefault="008B4297" w:rsidP="008B4297">
            <w:pPr>
              <w:numPr>
                <w:ilvl w:val="0"/>
                <w:numId w:val="21"/>
              </w:numPr>
              <w:contextualSpacing/>
              <w:rPr>
                <w:szCs w:val="24"/>
              </w:rPr>
            </w:pPr>
            <w:r w:rsidRPr="008B4297">
              <w:rPr>
                <w:szCs w:val="24"/>
              </w:rPr>
              <w:t xml:space="preserve">Staffing levels – Numbers and qualifications  </w:t>
            </w:r>
          </w:p>
          <w:p w14:paraId="009BCBC6" w14:textId="77777777" w:rsidR="008B4297" w:rsidRPr="008B4297" w:rsidRDefault="008B4297" w:rsidP="008B4297">
            <w:pPr>
              <w:numPr>
                <w:ilvl w:val="0"/>
                <w:numId w:val="21"/>
              </w:numPr>
              <w:contextualSpacing/>
              <w:rPr>
                <w:szCs w:val="24"/>
              </w:rPr>
            </w:pPr>
            <w:r w:rsidRPr="008B4297">
              <w:rPr>
                <w:szCs w:val="24"/>
              </w:rPr>
              <w:t>Update emergency contact information</w:t>
            </w:r>
          </w:p>
          <w:p w14:paraId="73E51F9A" w14:textId="77777777" w:rsidR="008B4297" w:rsidRPr="008B4297" w:rsidRDefault="008B4297" w:rsidP="008B4297">
            <w:pPr>
              <w:numPr>
                <w:ilvl w:val="0"/>
                <w:numId w:val="21"/>
              </w:numPr>
              <w:contextualSpacing/>
              <w:rPr>
                <w:szCs w:val="24"/>
              </w:rPr>
            </w:pPr>
          </w:p>
        </w:tc>
      </w:tr>
      <w:tr w:rsidR="008B4297" w:rsidRPr="008B4297" w14:paraId="3F9FC2F6" w14:textId="77777777" w:rsidTr="00CE1AA4">
        <w:tc>
          <w:tcPr>
            <w:tcW w:w="9640" w:type="dxa"/>
            <w:shd w:val="clear" w:color="auto" w:fill="8DB3E2" w:themeFill="text2" w:themeFillTint="66"/>
          </w:tcPr>
          <w:p w14:paraId="182ADE53" w14:textId="77777777" w:rsidR="008B4297" w:rsidRPr="008B4297" w:rsidRDefault="008B4297" w:rsidP="008B4297">
            <w:pPr>
              <w:rPr>
                <w:b/>
              </w:rPr>
            </w:pPr>
            <w:r w:rsidRPr="008B4297">
              <w:rPr>
                <w:b/>
              </w:rPr>
              <w:lastRenderedPageBreak/>
              <w:t>Later and ongoing</w:t>
            </w:r>
          </w:p>
        </w:tc>
      </w:tr>
      <w:tr w:rsidR="008B4297" w:rsidRPr="008B4297" w14:paraId="66F804FB" w14:textId="77777777" w:rsidTr="00CE1AA4">
        <w:tc>
          <w:tcPr>
            <w:tcW w:w="9640" w:type="dxa"/>
            <w:shd w:val="clear" w:color="auto" w:fill="C6D9F1" w:themeFill="text2" w:themeFillTint="33"/>
          </w:tcPr>
          <w:p w14:paraId="6F0722AB" w14:textId="77777777" w:rsidR="008B4297" w:rsidRPr="008B4297" w:rsidRDefault="008B4297" w:rsidP="008B4297">
            <w:pPr>
              <w:ind w:left="720"/>
              <w:contextualSpacing/>
            </w:pPr>
          </w:p>
          <w:p w14:paraId="7FC9E903" w14:textId="77777777" w:rsidR="008B4297" w:rsidRPr="008B4297" w:rsidRDefault="008B4297" w:rsidP="008B4297">
            <w:pPr>
              <w:numPr>
                <w:ilvl w:val="0"/>
                <w:numId w:val="16"/>
              </w:numPr>
              <w:contextualSpacing/>
            </w:pPr>
            <w:r w:rsidRPr="008B4297">
              <w:t>Increase/decline numbers and/or staffing</w:t>
            </w:r>
          </w:p>
          <w:p w14:paraId="7FFD11B2" w14:textId="77777777" w:rsidR="008B4297" w:rsidRPr="008B4297" w:rsidRDefault="008B4297" w:rsidP="008B4297">
            <w:pPr>
              <w:numPr>
                <w:ilvl w:val="0"/>
                <w:numId w:val="16"/>
              </w:numPr>
              <w:contextualSpacing/>
            </w:pPr>
            <w:r w:rsidRPr="008B4297">
              <w:t>Recruiting</w:t>
            </w:r>
          </w:p>
          <w:p w14:paraId="2A9CD260" w14:textId="77777777" w:rsidR="008B4297" w:rsidRPr="008B4297" w:rsidRDefault="008B4297" w:rsidP="008B4297">
            <w:pPr>
              <w:numPr>
                <w:ilvl w:val="0"/>
                <w:numId w:val="16"/>
              </w:numPr>
              <w:contextualSpacing/>
            </w:pPr>
            <w:r w:rsidRPr="008B4297">
              <w:t xml:space="preserve">New families with children –Virtual ‘show round’, funded 2 year olds etc. </w:t>
            </w:r>
          </w:p>
          <w:p w14:paraId="5D3F7854" w14:textId="77777777" w:rsidR="008B4297" w:rsidRPr="008B4297" w:rsidRDefault="008B4297" w:rsidP="008B4297">
            <w:pPr>
              <w:ind w:left="720"/>
              <w:contextualSpacing/>
            </w:pPr>
          </w:p>
        </w:tc>
      </w:tr>
    </w:tbl>
    <w:p w14:paraId="53E4028D" w14:textId="77777777" w:rsidR="008B4297" w:rsidRPr="008B4297" w:rsidRDefault="008B4297" w:rsidP="008B4297"/>
    <w:p w14:paraId="6D42AE3E" w14:textId="77777777" w:rsidR="008B4297" w:rsidRPr="008B4297" w:rsidRDefault="008B4297" w:rsidP="008B4297"/>
    <w:p w14:paraId="32236441" w14:textId="77777777" w:rsidR="008B4297" w:rsidRPr="008B4297" w:rsidRDefault="008B4297" w:rsidP="008B4297">
      <w:r w:rsidRPr="008B4297">
        <w:br w:type="page"/>
      </w:r>
    </w:p>
    <w:p w14:paraId="12C9E277" w14:textId="77777777" w:rsidR="008B4297" w:rsidRPr="008B4297" w:rsidRDefault="008B4297" w:rsidP="008B4297">
      <w:pPr>
        <w:keepNext/>
        <w:keepLines/>
        <w:spacing w:before="480" w:after="0"/>
        <w:outlineLvl w:val="0"/>
        <w:rPr>
          <w:rFonts w:eastAsiaTheme="majorEastAsia" w:cstheme="majorBidi"/>
          <w:b/>
          <w:bCs/>
          <w:color w:val="2C2D84"/>
          <w:sz w:val="28"/>
          <w:szCs w:val="28"/>
        </w:rPr>
      </w:pPr>
      <w:bookmarkStart w:id="16" w:name="_Toc40270886"/>
      <w:r w:rsidRPr="008B4297">
        <w:rPr>
          <w:rFonts w:eastAsiaTheme="majorEastAsia" w:cstheme="majorBidi"/>
          <w:b/>
          <w:bCs/>
          <w:color w:val="2C2D84"/>
          <w:sz w:val="28"/>
          <w:szCs w:val="28"/>
        </w:rPr>
        <w:lastRenderedPageBreak/>
        <w:t>Supporting Documents for Planning:</w:t>
      </w:r>
      <w:bookmarkEnd w:id="16"/>
    </w:p>
    <w:tbl>
      <w:tblPr>
        <w:tblStyle w:val="TableGrid4"/>
        <w:tblW w:w="9640" w:type="dxa"/>
        <w:tblInd w:w="-318" w:type="dxa"/>
        <w:tblLook w:val="04A0" w:firstRow="1" w:lastRow="0" w:firstColumn="1" w:lastColumn="0" w:noHBand="0" w:noVBand="1"/>
      </w:tblPr>
      <w:tblGrid>
        <w:gridCol w:w="9640"/>
      </w:tblGrid>
      <w:tr w:rsidR="008B4297" w:rsidRPr="008B4297" w14:paraId="67BD6C12" w14:textId="77777777" w:rsidTr="00CE1AA4">
        <w:tc>
          <w:tcPr>
            <w:tcW w:w="9640" w:type="dxa"/>
            <w:shd w:val="clear" w:color="auto" w:fill="BFBFBF" w:themeFill="background1" w:themeFillShade="BF"/>
          </w:tcPr>
          <w:p w14:paraId="6601A254" w14:textId="77777777" w:rsidR="008B4297" w:rsidRPr="008B4297" w:rsidRDefault="008B4297" w:rsidP="008B4297">
            <w:pPr>
              <w:rPr>
                <w:b/>
                <w:szCs w:val="24"/>
              </w:rPr>
            </w:pPr>
            <w:r w:rsidRPr="008B4297">
              <w:rPr>
                <w:b/>
                <w:szCs w:val="24"/>
              </w:rPr>
              <w:t>General Planning – Now</w:t>
            </w:r>
          </w:p>
        </w:tc>
      </w:tr>
      <w:tr w:rsidR="008B4297" w:rsidRPr="008B4297" w14:paraId="7C62E3DC" w14:textId="77777777" w:rsidTr="00CE1AA4">
        <w:tc>
          <w:tcPr>
            <w:tcW w:w="9640" w:type="dxa"/>
            <w:shd w:val="clear" w:color="auto" w:fill="F2F2F2" w:themeFill="background1" w:themeFillShade="F2"/>
          </w:tcPr>
          <w:p w14:paraId="68E7DC88" w14:textId="77777777" w:rsidR="008B4297" w:rsidRPr="008B4297" w:rsidRDefault="008B4297" w:rsidP="008B4297">
            <w:pPr>
              <w:rPr>
                <w:b/>
                <w:szCs w:val="24"/>
              </w:rPr>
            </w:pPr>
            <w:r w:rsidRPr="008B4297">
              <w:rPr>
                <w:b/>
                <w:szCs w:val="24"/>
              </w:rPr>
              <w:t xml:space="preserve">This section considers </w:t>
            </w:r>
          </w:p>
          <w:p w14:paraId="22044020" w14:textId="77777777" w:rsidR="008B4297" w:rsidRPr="008B4297" w:rsidRDefault="008B4297" w:rsidP="008B4297">
            <w:pPr>
              <w:rPr>
                <w:b/>
                <w:szCs w:val="24"/>
              </w:rPr>
            </w:pPr>
            <w:r w:rsidRPr="008B4297">
              <w:rPr>
                <w:rFonts w:ascii="Arial" w:hAnsi="Arial" w:cs="Arial"/>
                <w:b/>
              </w:rPr>
              <w:t>►</w:t>
            </w:r>
            <w:r w:rsidRPr="008B4297">
              <w:rPr>
                <w:rFonts w:cs="Arial"/>
                <w:b/>
              </w:rPr>
              <w:t xml:space="preserve">Demand </w:t>
            </w:r>
            <w:r w:rsidRPr="008B4297">
              <w:rPr>
                <w:rFonts w:ascii="Arial" w:hAnsi="Arial" w:cs="Arial"/>
                <w:b/>
              </w:rPr>
              <w:t>►</w:t>
            </w:r>
            <w:r w:rsidRPr="008B4297">
              <w:rPr>
                <w:b/>
              </w:rPr>
              <w:t xml:space="preserve"> Planning ahead </w:t>
            </w:r>
            <w:r w:rsidRPr="008B4297">
              <w:rPr>
                <w:rFonts w:ascii="Arial" w:hAnsi="Arial" w:cs="Arial"/>
                <w:b/>
              </w:rPr>
              <w:t>►</w:t>
            </w:r>
            <w:r w:rsidRPr="008B4297">
              <w:rPr>
                <w:b/>
                <w:szCs w:val="24"/>
              </w:rPr>
              <w:t xml:space="preserve"> Changing and establishing new routines </w:t>
            </w:r>
            <w:r w:rsidRPr="008B4297">
              <w:rPr>
                <w:rFonts w:ascii="Arial" w:hAnsi="Arial" w:cs="Arial"/>
                <w:b/>
              </w:rPr>
              <w:t>►</w:t>
            </w:r>
            <w:r w:rsidRPr="008B4297">
              <w:rPr>
                <w:b/>
                <w:szCs w:val="24"/>
              </w:rPr>
              <w:t xml:space="preserve"> Prioritising health and emotional needs of children</w:t>
            </w:r>
            <w:r w:rsidRPr="008B4297">
              <w:rPr>
                <w:b/>
              </w:rPr>
              <w:t xml:space="preserve"> </w:t>
            </w:r>
            <w:r w:rsidRPr="008B4297">
              <w:rPr>
                <w:rFonts w:ascii="Arial" w:hAnsi="Arial" w:cs="Arial"/>
                <w:b/>
              </w:rPr>
              <w:t>►</w:t>
            </w:r>
            <w:r w:rsidRPr="008B4297">
              <w:rPr>
                <w:b/>
              </w:rPr>
              <w:t xml:space="preserve"> Transparency</w:t>
            </w:r>
            <w:r w:rsidRPr="008B4297">
              <w:rPr>
                <w:rFonts w:ascii="Arial" w:hAnsi="Arial" w:cs="Arial"/>
                <w:b/>
              </w:rPr>
              <w:t xml:space="preserve"> ►</w:t>
            </w:r>
            <w:r w:rsidRPr="008B4297">
              <w:rPr>
                <w:b/>
              </w:rPr>
              <w:t xml:space="preserve">Transitions, re-strengthening relationships </w:t>
            </w:r>
            <w:r w:rsidRPr="008B4297">
              <w:rPr>
                <w:rFonts w:ascii="Arial" w:hAnsi="Arial" w:cs="Arial"/>
                <w:b/>
              </w:rPr>
              <w:t xml:space="preserve">► </w:t>
            </w:r>
            <w:r w:rsidRPr="008B4297">
              <w:rPr>
                <w:b/>
                <w:szCs w:val="24"/>
              </w:rPr>
              <w:t>Transitions, moving on</w:t>
            </w:r>
          </w:p>
          <w:p w14:paraId="181CC2A0" w14:textId="77777777" w:rsidR="008B4297" w:rsidRPr="008B4297" w:rsidRDefault="008B4297" w:rsidP="008B4297">
            <w:pPr>
              <w:rPr>
                <w:b/>
                <w:szCs w:val="24"/>
                <w:u w:val="single"/>
              </w:rPr>
            </w:pPr>
            <w:r w:rsidRPr="008B4297">
              <w:rPr>
                <w:b/>
                <w:u w:val="single"/>
              </w:rPr>
              <w:t>Re-opening and extended opening 1</w:t>
            </w:r>
            <w:r w:rsidRPr="008B4297">
              <w:rPr>
                <w:b/>
                <w:u w:val="single"/>
                <w:vertAlign w:val="superscript"/>
              </w:rPr>
              <w:t>st</w:t>
            </w:r>
            <w:r w:rsidRPr="008B4297">
              <w:rPr>
                <w:b/>
                <w:u w:val="single"/>
              </w:rPr>
              <w:t xml:space="preserve"> June </w:t>
            </w:r>
          </w:p>
          <w:p w14:paraId="2263340A" w14:textId="77777777" w:rsidR="008B4297" w:rsidRPr="008B4297" w:rsidRDefault="008B4297" w:rsidP="008B4297">
            <w:pPr>
              <w:rPr>
                <w:i/>
                <w:szCs w:val="24"/>
              </w:rPr>
            </w:pPr>
            <w:r w:rsidRPr="008B4297">
              <w:rPr>
                <w:i/>
                <w:szCs w:val="24"/>
              </w:rPr>
              <w:t>We are aware that some settings have remained open and others have been closed, this information is to support settings with the new government guidance for wider opening effective from 1</w:t>
            </w:r>
            <w:r w:rsidRPr="008B4297">
              <w:rPr>
                <w:i/>
                <w:szCs w:val="24"/>
                <w:vertAlign w:val="superscript"/>
              </w:rPr>
              <w:t>st</w:t>
            </w:r>
            <w:r w:rsidRPr="008B4297">
              <w:rPr>
                <w:i/>
                <w:szCs w:val="24"/>
              </w:rPr>
              <w:t xml:space="preserve"> June 2020 and those childcare providers starting to open now.</w:t>
            </w:r>
          </w:p>
          <w:p w14:paraId="52D03B26" w14:textId="77777777" w:rsidR="008B4297" w:rsidRPr="008B4297" w:rsidRDefault="008B4297" w:rsidP="008B4297">
            <w:pPr>
              <w:rPr>
                <w:i/>
                <w:szCs w:val="24"/>
              </w:rPr>
            </w:pPr>
          </w:p>
          <w:p w14:paraId="197A00A4" w14:textId="77777777" w:rsidR="008B4297" w:rsidRPr="008B4297" w:rsidRDefault="008B4297" w:rsidP="008B4297">
            <w:pPr>
              <w:rPr>
                <w:b/>
                <w:u w:val="single"/>
              </w:rPr>
            </w:pPr>
            <w:r w:rsidRPr="008B4297">
              <w:rPr>
                <w:b/>
                <w:u w:val="single"/>
              </w:rPr>
              <w:t>Demand</w:t>
            </w:r>
          </w:p>
          <w:p w14:paraId="78775344" w14:textId="77777777" w:rsidR="008B4297" w:rsidRPr="008B4297" w:rsidRDefault="008B4297" w:rsidP="008B4297">
            <w:pPr>
              <w:numPr>
                <w:ilvl w:val="0"/>
                <w:numId w:val="16"/>
              </w:numPr>
              <w:contextualSpacing/>
            </w:pPr>
            <w:r w:rsidRPr="008B4297">
              <w:t>How will you consult with parents to establish demand for places? Parents working patterns/hours including shift work and parents’ feelings about their child returning to the setting</w:t>
            </w:r>
          </w:p>
          <w:p w14:paraId="14C240AE" w14:textId="77777777" w:rsidR="008B4297" w:rsidRPr="008B4297" w:rsidRDefault="008B4297" w:rsidP="008B4297">
            <w:pPr>
              <w:numPr>
                <w:ilvl w:val="0"/>
                <w:numId w:val="16"/>
              </w:numPr>
              <w:contextualSpacing/>
            </w:pPr>
            <w:r w:rsidRPr="008B4297">
              <w:t>Is there a demand for care outside of the usual hours and if so could this be accommodated?</w:t>
            </w:r>
          </w:p>
          <w:p w14:paraId="7B38191E" w14:textId="77777777" w:rsidR="008B4297" w:rsidRPr="008B4297" w:rsidRDefault="008B4297" w:rsidP="008B4297">
            <w:pPr>
              <w:numPr>
                <w:ilvl w:val="0"/>
                <w:numId w:val="16"/>
              </w:numPr>
              <w:contextualSpacing/>
            </w:pPr>
            <w:r w:rsidRPr="008B4297">
              <w:t>How will you consult with staff to establish how many can return to work? Will this affect the number of children that can return?</w:t>
            </w:r>
          </w:p>
          <w:p w14:paraId="32287FCC" w14:textId="77777777" w:rsidR="008B4297" w:rsidRPr="008B4297" w:rsidRDefault="008B4297" w:rsidP="008B4297">
            <w:pPr>
              <w:numPr>
                <w:ilvl w:val="0"/>
                <w:numId w:val="16"/>
              </w:numPr>
              <w:contextualSpacing/>
            </w:pPr>
            <w:r w:rsidRPr="008B4297">
              <w:t>Will settings take on new children and if so how will this be managed given there may be an increase in those eligible for 2year funding and a decrease in 30 hours as families fall out of eligibility</w:t>
            </w:r>
          </w:p>
          <w:p w14:paraId="56BB7E2A" w14:textId="77777777" w:rsidR="008B4297" w:rsidRPr="008B4297" w:rsidRDefault="008B4297" w:rsidP="008B4297">
            <w:pPr>
              <w:ind w:left="720"/>
              <w:contextualSpacing/>
            </w:pPr>
          </w:p>
          <w:p w14:paraId="71E3EEEA" w14:textId="77777777" w:rsidR="008B4297" w:rsidRPr="008B4297" w:rsidRDefault="008B4297" w:rsidP="008B4297">
            <w:pPr>
              <w:rPr>
                <w:b/>
                <w:szCs w:val="24"/>
              </w:rPr>
            </w:pPr>
            <w:r w:rsidRPr="008B4297">
              <w:rPr>
                <w:b/>
                <w:szCs w:val="24"/>
              </w:rPr>
              <w:t>Planning ahead (see also Organisation Support Documents)</w:t>
            </w:r>
          </w:p>
          <w:p w14:paraId="50518928" w14:textId="77777777" w:rsidR="008B4297" w:rsidRPr="008B4297" w:rsidRDefault="008B4297" w:rsidP="008B4297">
            <w:pPr>
              <w:numPr>
                <w:ilvl w:val="0"/>
                <w:numId w:val="16"/>
              </w:numPr>
              <w:contextualSpacing/>
              <w:rPr>
                <w:szCs w:val="24"/>
              </w:rPr>
            </w:pPr>
            <w:r w:rsidRPr="008B4297">
              <w:rPr>
                <w:szCs w:val="24"/>
              </w:rPr>
              <w:t xml:space="preserve">What is your plan for children returning, who will return first?  </w:t>
            </w:r>
          </w:p>
          <w:p w14:paraId="6307B100" w14:textId="77777777" w:rsidR="008B4297" w:rsidRPr="008B4297" w:rsidRDefault="008B4297" w:rsidP="008B4297">
            <w:pPr>
              <w:numPr>
                <w:ilvl w:val="0"/>
                <w:numId w:val="16"/>
              </w:numPr>
              <w:contextualSpacing/>
              <w:rPr>
                <w:szCs w:val="24"/>
              </w:rPr>
            </w:pPr>
            <w:r w:rsidRPr="008B4297">
              <w:rPr>
                <w:szCs w:val="24"/>
              </w:rPr>
              <w:t>How will you prioritise if places are limited?</w:t>
            </w:r>
          </w:p>
          <w:p w14:paraId="391E354D" w14:textId="77777777" w:rsidR="008B4297" w:rsidRPr="008B4297" w:rsidRDefault="008B4297" w:rsidP="008B4297">
            <w:pPr>
              <w:numPr>
                <w:ilvl w:val="0"/>
                <w:numId w:val="16"/>
              </w:numPr>
              <w:contextualSpacing/>
              <w:rPr>
                <w:szCs w:val="24"/>
              </w:rPr>
            </w:pPr>
            <w:r w:rsidRPr="008B4297">
              <w:rPr>
                <w:szCs w:val="24"/>
              </w:rPr>
              <w:t xml:space="preserve">How will drop off and collections be organised to avoid large groups? What adaptations might be needed – for example the entrance to the building, tape on the floor, signs etc. Is there a staffing implication to allow you to facilitate this? Consider staggered entry, liaise with parents to find out need and thoughts about returning, plan return using government guidance, plan for </w:t>
            </w:r>
            <w:r w:rsidR="00B3202E">
              <w:rPr>
                <w:szCs w:val="24"/>
              </w:rPr>
              <w:t xml:space="preserve">any </w:t>
            </w:r>
            <w:r w:rsidRPr="008B4297">
              <w:rPr>
                <w:szCs w:val="24"/>
              </w:rPr>
              <w:t>new resources required</w:t>
            </w:r>
          </w:p>
          <w:p w14:paraId="56EF9ED1" w14:textId="77777777" w:rsidR="008B4297" w:rsidRPr="008B4297" w:rsidRDefault="008B4297" w:rsidP="008B4297">
            <w:pPr>
              <w:numPr>
                <w:ilvl w:val="0"/>
                <w:numId w:val="16"/>
              </w:numPr>
              <w:contextualSpacing/>
              <w:rPr>
                <w:szCs w:val="24"/>
              </w:rPr>
            </w:pPr>
            <w:r w:rsidRPr="008B4297">
              <w:rPr>
                <w:szCs w:val="24"/>
              </w:rPr>
              <w:t xml:space="preserve">What about staff ratios? Ratios may need to be adapted to allow for new procedures. </w:t>
            </w:r>
          </w:p>
          <w:p w14:paraId="41AC9B95" w14:textId="77777777" w:rsidR="008B4297" w:rsidRPr="008B4297" w:rsidRDefault="008B4297" w:rsidP="008B4297">
            <w:pPr>
              <w:numPr>
                <w:ilvl w:val="0"/>
                <w:numId w:val="16"/>
              </w:numPr>
              <w:contextualSpacing/>
              <w:rPr>
                <w:szCs w:val="24"/>
              </w:rPr>
            </w:pPr>
            <w:r w:rsidRPr="008B4297">
              <w:rPr>
                <w:szCs w:val="24"/>
              </w:rPr>
              <w:t xml:space="preserve">See also training needs in staffing section. What qualifications (first aid, food hygiene etc.) have expired during lockdown and need to be updated? This may be able to happen online prior to reopening?  </w:t>
            </w:r>
          </w:p>
          <w:p w14:paraId="15D96CF0" w14:textId="77777777" w:rsidR="008B4297" w:rsidRPr="008B4297" w:rsidRDefault="008B4297" w:rsidP="008B4297">
            <w:pPr>
              <w:numPr>
                <w:ilvl w:val="0"/>
                <w:numId w:val="16"/>
              </w:numPr>
              <w:contextualSpacing/>
              <w:rPr>
                <w:szCs w:val="24"/>
              </w:rPr>
            </w:pPr>
            <w:r w:rsidRPr="008B4297">
              <w:rPr>
                <w:szCs w:val="24"/>
              </w:rPr>
              <w:t>How will meal times and snacks be m</w:t>
            </w:r>
            <w:r w:rsidR="00B3202E">
              <w:rPr>
                <w:szCs w:val="24"/>
              </w:rPr>
              <w:t>anaged? Will children bring food</w:t>
            </w:r>
            <w:r w:rsidRPr="008B4297">
              <w:rPr>
                <w:szCs w:val="24"/>
              </w:rPr>
              <w:t xml:space="preserve"> from home? Consider how meal times could be organised to reduce lining up or queuing</w:t>
            </w:r>
          </w:p>
          <w:p w14:paraId="5134E371" w14:textId="77777777" w:rsidR="00B3202E" w:rsidRDefault="008B4297" w:rsidP="008B4297">
            <w:pPr>
              <w:numPr>
                <w:ilvl w:val="0"/>
                <w:numId w:val="16"/>
              </w:numPr>
              <w:contextualSpacing/>
              <w:rPr>
                <w:szCs w:val="24"/>
              </w:rPr>
            </w:pPr>
            <w:r w:rsidRPr="00B3202E">
              <w:rPr>
                <w:szCs w:val="24"/>
              </w:rPr>
              <w:t xml:space="preserve">Have you consulted parents so they understand your plans? What processes will you introduce to ensure hands have been washed before entry? Do parents have a clear understanding of illness and when children must remain at home? </w:t>
            </w:r>
          </w:p>
          <w:p w14:paraId="75063EFD" w14:textId="77777777" w:rsidR="008B4297" w:rsidRPr="00B3202E" w:rsidRDefault="008B4297" w:rsidP="008B4297">
            <w:pPr>
              <w:numPr>
                <w:ilvl w:val="0"/>
                <w:numId w:val="16"/>
              </w:numPr>
              <w:contextualSpacing/>
              <w:rPr>
                <w:szCs w:val="24"/>
              </w:rPr>
            </w:pPr>
            <w:r w:rsidRPr="00B3202E">
              <w:rPr>
                <w:szCs w:val="24"/>
              </w:rPr>
              <w:t xml:space="preserve">What additional resources do you need to purchase prior to opening (hand wash, antibacterial spray)?  </w:t>
            </w:r>
          </w:p>
          <w:p w14:paraId="0BAB610E" w14:textId="77777777" w:rsidR="00B3202E" w:rsidRDefault="008B4297" w:rsidP="008B4297">
            <w:pPr>
              <w:numPr>
                <w:ilvl w:val="0"/>
                <w:numId w:val="16"/>
              </w:numPr>
              <w:contextualSpacing/>
              <w:rPr>
                <w:szCs w:val="24"/>
              </w:rPr>
            </w:pPr>
            <w:r w:rsidRPr="008B4297">
              <w:rPr>
                <w:szCs w:val="24"/>
              </w:rPr>
              <w:t>How do staff feel about reopening? You should consult regularly with staff on the adaptations that they feel are needed? Will your opening hours be the same? Will you be able to accommodate parents for the same hours as previously offered?</w:t>
            </w:r>
          </w:p>
          <w:p w14:paraId="48B7145A" w14:textId="77777777" w:rsidR="008B4297" w:rsidRPr="008B4297" w:rsidRDefault="008B4297" w:rsidP="008B4297">
            <w:pPr>
              <w:numPr>
                <w:ilvl w:val="0"/>
                <w:numId w:val="16"/>
              </w:numPr>
              <w:contextualSpacing/>
              <w:rPr>
                <w:szCs w:val="24"/>
              </w:rPr>
            </w:pPr>
            <w:r w:rsidRPr="008B4297">
              <w:rPr>
                <w:szCs w:val="24"/>
              </w:rPr>
              <w:t xml:space="preserve"> What will your policy be on nappies, wipes, food coming into the setting from home?</w:t>
            </w:r>
          </w:p>
          <w:p w14:paraId="3294985D" w14:textId="77777777" w:rsidR="008B4297" w:rsidRPr="008B4297" w:rsidRDefault="008B4297" w:rsidP="008B4297">
            <w:pPr>
              <w:ind w:left="720"/>
              <w:contextualSpacing/>
              <w:rPr>
                <w:szCs w:val="24"/>
              </w:rPr>
            </w:pPr>
          </w:p>
          <w:p w14:paraId="09A5EF32" w14:textId="77777777" w:rsidR="008B4297" w:rsidRPr="008B4297" w:rsidRDefault="008B4297" w:rsidP="008B4297">
            <w:pPr>
              <w:rPr>
                <w:b/>
                <w:szCs w:val="24"/>
                <w:u w:val="single"/>
              </w:rPr>
            </w:pPr>
            <w:r w:rsidRPr="008B4297">
              <w:rPr>
                <w:b/>
                <w:szCs w:val="24"/>
                <w:u w:val="single"/>
              </w:rPr>
              <w:t>Changing and establishing new routines:</w:t>
            </w:r>
          </w:p>
          <w:p w14:paraId="3DD6089D" w14:textId="77777777" w:rsidR="008B4297" w:rsidRPr="008B4297" w:rsidRDefault="008B4297" w:rsidP="008B4297">
            <w:pPr>
              <w:numPr>
                <w:ilvl w:val="0"/>
                <w:numId w:val="16"/>
              </w:numPr>
              <w:contextualSpacing/>
              <w:rPr>
                <w:szCs w:val="24"/>
              </w:rPr>
            </w:pPr>
            <w:r w:rsidRPr="008B4297">
              <w:rPr>
                <w:szCs w:val="24"/>
              </w:rPr>
              <w:t>How will you manage handover at the start of the day?</w:t>
            </w:r>
          </w:p>
          <w:p w14:paraId="57153265" w14:textId="77777777" w:rsidR="008B4297" w:rsidRPr="008B4297" w:rsidRDefault="008B4297" w:rsidP="008B4297">
            <w:pPr>
              <w:numPr>
                <w:ilvl w:val="0"/>
                <w:numId w:val="16"/>
              </w:numPr>
              <w:contextualSpacing/>
              <w:rPr>
                <w:szCs w:val="24"/>
              </w:rPr>
            </w:pPr>
            <w:r w:rsidRPr="008B4297">
              <w:rPr>
                <w:szCs w:val="24"/>
              </w:rPr>
              <w:t xml:space="preserve">How will you support social distancing through your daily routines? </w:t>
            </w:r>
          </w:p>
          <w:p w14:paraId="633B31D8" w14:textId="77777777" w:rsidR="008B4297" w:rsidRPr="008B4297" w:rsidRDefault="008B4297" w:rsidP="008B4297">
            <w:pPr>
              <w:numPr>
                <w:ilvl w:val="0"/>
                <w:numId w:val="16"/>
              </w:numPr>
              <w:contextualSpacing/>
              <w:rPr>
                <w:szCs w:val="24"/>
              </w:rPr>
            </w:pPr>
            <w:r w:rsidRPr="008B4297">
              <w:rPr>
                <w:szCs w:val="24"/>
              </w:rPr>
              <w:t xml:space="preserve">What practice will you need to change to enable children to have more space? How will you adapt the environment to create more space?  You may need to alter the layout of the setting to block off areas, or limit access? </w:t>
            </w:r>
          </w:p>
          <w:p w14:paraId="70F40D8C" w14:textId="77777777" w:rsidR="008B4297" w:rsidRPr="008B4297" w:rsidRDefault="008B4297" w:rsidP="008B4297">
            <w:pPr>
              <w:numPr>
                <w:ilvl w:val="0"/>
                <w:numId w:val="16"/>
              </w:numPr>
              <w:contextualSpacing/>
              <w:rPr>
                <w:szCs w:val="24"/>
              </w:rPr>
            </w:pPr>
            <w:r w:rsidRPr="008B4297">
              <w:rPr>
                <w:szCs w:val="24"/>
              </w:rPr>
              <w:t xml:space="preserve">How will you explain/demonstrate the new routines to the children in a way they understand? Visual resources will be useful to communicate new rules to support children’s play in smaller groups. A simple social story may help lots of the children understand the new rules for the setting.  </w:t>
            </w:r>
          </w:p>
          <w:p w14:paraId="5DB8AB25" w14:textId="77777777" w:rsidR="008B4297" w:rsidRPr="008B4297" w:rsidRDefault="008B4297" w:rsidP="008B4297">
            <w:pPr>
              <w:numPr>
                <w:ilvl w:val="0"/>
                <w:numId w:val="16"/>
              </w:numPr>
              <w:contextualSpacing/>
              <w:rPr>
                <w:szCs w:val="24"/>
              </w:rPr>
            </w:pPr>
            <w:r w:rsidRPr="008B4297">
              <w:rPr>
                <w:szCs w:val="24"/>
              </w:rPr>
              <w:t xml:space="preserve">How will you share with parents your new normal? Photographs will be useful for families to share with their children before they come back and will help them know what to expect?  </w:t>
            </w:r>
          </w:p>
          <w:p w14:paraId="108A8AE1" w14:textId="77777777" w:rsidR="008B4297" w:rsidRPr="008B4297" w:rsidRDefault="008B4297" w:rsidP="008B4297">
            <w:pPr>
              <w:numPr>
                <w:ilvl w:val="0"/>
                <w:numId w:val="16"/>
              </w:numPr>
              <w:contextualSpacing/>
              <w:rPr>
                <w:szCs w:val="24"/>
              </w:rPr>
            </w:pPr>
            <w:r w:rsidRPr="008B4297">
              <w:rPr>
                <w:szCs w:val="24"/>
              </w:rPr>
              <w:t>Consider resources to support new children learn about hand washing and personal hygiene. Can these be shared with parents before they start?</w:t>
            </w:r>
          </w:p>
          <w:p w14:paraId="2DFE8473" w14:textId="77777777" w:rsidR="00CE1AA4" w:rsidRPr="00CE1AA4" w:rsidRDefault="008B4297" w:rsidP="00CE1AA4">
            <w:pPr>
              <w:pStyle w:val="ListParagraph"/>
              <w:numPr>
                <w:ilvl w:val="0"/>
                <w:numId w:val="16"/>
              </w:numPr>
              <w:rPr>
                <w:lang w:val="en"/>
              </w:rPr>
            </w:pPr>
            <w:r w:rsidRPr="00CE1AA4">
              <w:rPr>
                <w:szCs w:val="24"/>
              </w:rPr>
              <w:t xml:space="preserve">How will you ensure higher levels of hygiene in your setting? What additional routines might you need to ensure the health and wellbeing of children? </w:t>
            </w:r>
            <w:r w:rsidR="00CE1AA4">
              <w:rPr>
                <w:lang w:val="en"/>
              </w:rPr>
              <w:t xml:space="preserve">You will need to </w:t>
            </w:r>
            <w:r w:rsidR="00B3202E">
              <w:rPr>
                <w:lang w:val="en"/>
              </w:rPr>
              <w:t>r</w:t>
            </w:r>
            <w:r w:rsidR="00CE1AA4" w:rsidRPr="00CE1AA4">
              <w:rPr>
                <w:lang w:val="en"/>
              </w:rPr>
              <w:t>emove soft furnishings, soft toys and</w:t>
            </w:r>
            <w:r w:rsidR="00B3202E">
              <w:rPr>
                <w:lang w:val="en"/>
              </w:rPr>
              <w:t xml:space="preserve"> other resources</w:t>
            </w:r>
            <w:r w:rsidR="00CE1AA4" w:rsidRPr="00CE1AA4">
              <w:rPr>
                <w:lang w:val="en"/>
              </w:rPr>
              <w:t xml:space="preserve"> that are hard to clean (such as those with intricate parts)</w:t>
            </w:r>
          </w:p>
          <w:p w14:paraId="182BF7C9" w14:textId="77777777" w:rsidR="008B4297" w:rsidRPr="008B4297" w:rsidRDefault="008B4297" w:rsidP="008B4297">
            <w:pPr>
              <w:numPr>
                <w:ilvl w:val="0"/>
                <w:numId w:val="16"/>
              </w:numPr>
              <w:contextualSpacing/>
              <w:rPr>
                <w:szCs w:val="24"/>
              </w:rPr>
            </w:pPr>
            <w:r w:rsidRPr="008B4297">
              <w:rPr>
                <w:szCs w:val="24"/>
              </w:rPr>
              <w:t xml:space="preserve">How will you organise resources so that the children can access provision but maintain distance from their peers? </w:t>
            </w:r>
          </w:p>
          <w:p w14:paraId="69CDA2D9" w14:textId="77777777" w:rsidR="008B4297" w:rsidRPr="008B4297" w:rsidRDefault="008B4297" w:rsidP="008B4297">
            <w:pPr>
              <w:numPr>
                <w:ilvl w:val="0"/>
                <w:numId w:val="16"/>
              </w:numPr>
              <w:contextualSpacing/>
              <w:rPr>
                <w:szCs w:val="24"/>
              </w:rPr>
            </w:pPr>
            <w:r w:rsidRPr="008B4297">
              <w:rPr>
                <w:szCs w:val="24"/>
              </w:rPr>
              <w:t xml:space="preserve">Consider routines that are no longer possible, for example carpet time and large group activities? </w:t>
            </w:r>
          </w:p>
          <w:p w14:paraId="10ED4DF4" w14:textId="77777777" w:rsidR="008B4297" w:rsidRPr="008B4297" w:rsidRDefault="008B4297" w:rsidP="008B4297">
            <w:pPr>
              <w:ind w:left="720"/>
              <w:contextualSpacing/>
              <w:rPr>
                <w:szCs w:val="24"/>
              </w:rPr>
            </w:pPr>
          </w:p>
          <w:p w14:paraId="7AD44B6D" w14:textId="77777777" w:rsidR="008B4297" w:rsidRPr="008B4297" w:rsidRDefault="008B4297" w:rsidP="008B4297">
            <w:pPr>
              <w:rPr>
                <w:b/>
                <w:szCs w:val="24"/>
                <w:u w:val="single"/>
              </w:rPr>
            </w:pPr>
            <w:r w:rsidRPr="008B4297">
              <w:rPr>
                <w:b/>
                <w:szCs w:val="24"/>
                <w:u w:val="single"/>
              </w:rPr>
              <w:t>Prioritise health and emotional needs of children:</w:t>
            </w:r>
          </w:p>
          <w:p w14:paraId="3D5E80DF" w14:textId="77777777" w:rsidR="008B4297" w:rsidRPr="008B4297" w:rsidRDefault="008B4297" w:rsidP="008B4297">
            <w:pPr>
              <w:numPr>
                <w:ilvl w:val="0"/>
                <w:numId w:val="16"/>
              </w:numPr>
              <w:contextualSpacing/>
              <w:rPr>
                <w:szCs w:val="24"/>
              </w:rPr>
            </w:pPr>
            <w:r w:rsidRPr="008B4297">
              <w:rPr>
                <w:szCs w:val="24"/>
              </w:rPr>
              <w:t xml:space="preserve">How will you support children’s emotional needs? Allowing children bring </w:t>
            </w:r>
            <w:r w:rsidR="00D374A6">
              <w:rPr>
                <w:szCs w:val="24"/>
              </w:rPr>
              <w:t xml:space="preserve">washable </w:t>
            </w:r>
            <w:r w:rsidRPr="008B4297">
              <w:rPr>
                <w:szCs w:val="24"/>
              </w:rPr>
              <w:t>comfort items from home? Adapting your environment to create small comforting calm down areas?</w:t>
            </w:r>
          </w:p>
          <w:p w14:paraId="6D82B09E" w14:textId="77777777" w:rsidR="00B3202E" w:rsidRPr="00B3202E" w:rsidRDefault="00B3202E" w:rsidP="00B3202E">
            <w:pPr>
              <w:pStyle w:val="ListParagraph"/>
              <w:numPr>
                <w:ilvl w:val="0"/>
                <w:numId w:val="16"/>
              </w:numPr>
              <w:rPr>
                <w:lang w:val="en"/>
              </w:rPr>
            </w:pPr>
            <w:r>
              <w:rPr>
                <w:lang w:val="en"/>
              </w:rPr>
              <w:t>You will need to ensure</w:t>
            </w:r>
            <w:r w:rsidRPr="00B3202E">
              <w:rPr>
                <w:lang w:val="en"/>
              </w:rPr>
              <w:t xml:space="preserve"> that toilets do not become crowded by limiting the number of children or young people who use the toilet facilities at one time</w:t>
            </w:r>
          </w:p>
          <w:p w14:paraId="49BE93C9" w14:textId="77777777" w:rsidR="008B4297" w:rsidRPr="008B4297" w:rsidRDefault="008B4297" w:rsidP="008B4297">
            <w:pPr>
              <w:numPr>
                <w:ilvl w:val="0"/>
                <w:numId w:val="16"/>
              </w:numPr>
              <w:contextualSpacing/>
              <w:rPr>
                <w:szCs w:val="24"/>
              </w:rPr>
            </w:pPr>
            <w:r w:rsidRPr="008B4297">
              <w:rPr>
                <w:szCs w:val="24"/>
              </w:rPr>
              <w:t xml:space="preserve">How can you reassure anxious families? Will some families require more support than others? </w:t>
            </w:r>
          </w:p>
          <w:p w14:paraId="2F385F8F" w14:textId="77777777" w:rsidR="008B4297" w:rsidRPr="008B4297" w:rsidRDefault="008B4297" w:rsidP="008B4297">
            <w:pPr>
              <w:numPr>
                <w:ilvl w:val="0"/>
                <w:numId w:val="16"/>
              </w:numPr>
              <w:contextualSpacing/>
              <w:rPr>
                <w:szCs w:val="24"/>
              </w:rPr>
            </w:pPr>
            <w:r w:rsidRPr="008B4297">
              <w:rPr>
                <w:szCs w:val="24"/>
              </w:rPr>
              <w:t xml:space="preserve">How will you comfort a child who is upset? Will you physically comfort the child? Does the staff team feel the same or does this need to be considered when deploying staff? </w:t>
            </w:r>
          </w:p>
          <w:p w14:paraId="20B6CD1D" w14:textId="77777777" w:rsidR="008B4297" w:rsidRPr="008B4297" w:rsidRDefault="008B4297" w:rsidP="008B4297">
            <w:pPr>
              <w:numPr>
                <w:ilvl w:val="0"/>
                <w:numId w:val="16"/>
              </w:numPr>
              <w:contextualSpacing/>
              <w:rPr>
                <w:szCs w:val="24"/>
              </w:rPr>
            </w:pPr>
            <w:r w:rsidRPr="008B4297">
              <w:rPr>
                <w:szCs w:val="24"/>
              </w:rPr>
              <w:t>How will you plan for vulnerable children and the additional time these children may need to feel safe and be ready for learning? Should more vulnerable children return first to allow them time to adjust before their peers return? How will you identify these children?</w:t>
            </w:r>
          </w:p>
          <w:p w14:paraId="1FE7950C" w14:textId="77777777" w:rsidR="008B4297" w:rsidRPr="008B4297" w:rsidRDefault="008B4297" w:rsidP="008B4297">
            <w:pPr>
              <w:numPr>
                <w:ilvl w:val="0"/>
                <w:numId w:val="16"/>
              </w:numPr>
              <w:contextualSpacing/>
              <w:rPr>
                <w:szCs w:val="24"/>
              </w:rPr>
            </w:pPr>
            <w:r w:rsidRPr="008B4297">
              <w:rPr>
                <w:szCs w:val="24"/>
              </w:rPr>
              <w:t xml:space="preserve">How will you explain what is happening to the children – use of visuals/social stories? What language will you use and how will you communicate this to parents to ensure consistency? </w:t>
            </w:r>
          </w:p>
          <w:p w14:paraId="124DBA17" w14:textId="77777777" w:rsidR="008B4297" w:rsidRDefault="008B4297" w:rsidP="008B4297">
            <w:pPr>
              <w:numPr>
                <w:ilvl w:val="0"/>
                <w:numId w:val="16"/>
              </w:numPr>
              <w:contextualSpacing/>
              <w:rPr>
                <w:szCs w:val="24"/>
              </w:rPr>
            </w:pPr>
            <w:r w:rsidRPr="008B4297">
              <w:rPr>
                <w:szCs w:val="24"/>
              </w:rPr>
              <w:t>Have you thought of new ideas and ways to build relationships when children start? Can you plan small group games to help children get to know one another and games to support understanding of spatial awareness?</w:t>
            </w:r>
          </w:p>
          <w:p w14:paraId="4AE8B7D5" w14:textId="77777777" w:rsidR="00B3202E" w:rsidRPr="00B3202E" w:rsidRDefault="00B3202E" w:rsidP="00B3202E">
            <w:pPr>
              <w:ind w:left="720"/>
              <w:contextualSpacing/>
              <w:rPr>
                <w:szCs w:val="24"/>
              </w:rPr>
            </w:pPr>
          </w:p>
          <w:p w14:paraId="5CE1380D" w14:textId="77777777" w:rsidR="008B4297" w:rsidRPr="008B4297" w:rsidRDefault="008B4297" w:rsidP="008B4297">
            <w:pPr>
              <w:rPr>
                <w:b/>
                <w:u w:val="single"/>
              </w:rPr>
            </w:pPr>
            <w:r w:rsidRPr="008B4297">
              <w:rPr>
                <w:b/>
                <w:u w:val="single"/>
              </w:rPr>
              <w:lastRenderedPageBreak/>
              <w:t>Transparency</w:t>
            </w:r>
          </w:p>
          <w:p w14:paraId="4730241D" w14:textId="77777777" w:rsidR="008B4297" w:rsidRPr="008B4297" w:rsidRDefault="008B4297" w:rsidP="008B4297">
            <w:pPr>
              <w:numPr>
                <w:ilvl w:val="0"/>
                <w:numId w:val="16"/>
              </w:numPr>
              <w:contextualSpacing/>
            </w:pPr>
            <w:r w:rsidRPr="008B4297">
              <w:t xml:space="preserve">How will you maintain communication with staff, parents and children on a regular basis to share key messages? </w:t>
            </w:r>
          </w:p>
          <w:p w14:paraId="1CE63AC3" w14:textId="77777777" w:rsidR="008B4297" w:rsidRPr="008B4297" w:rsidRDefault="008B4297" w:rsidP="008B4297">
            <w:pPr>
              <w:numPr>
                <w:ilvl w:val="0"/>
                <w:numId w:val="16"/>
              </w:numPr>
              <w:contextualSpacing/>
            </w:pPr>
            <w:r w:rsidRPr="008B4297">
              <w:t>When and how will parents and staff receive clear communication in advance of opening to ensure they understand  new protocol and processes</w:t>
            </w:r>
          </w:p>
          <w:p w14:paraId="47691698" w14:textId="77777777" w:rsidR="008B4297" w:rsidRPr="008B4297" w:rsidRDefault="008B4297" w:rsidP="008B4297">
            <w:pPr>
              <w:numPr>
                <w:ilvl w:val="0"/>
                <w:numId w:val="16"/>
              </w:numPr>
              <w:contextualSpacing/>
            </w:pPr>
            <w:r w:rsidRPr="008B4297">
              <w:t>How will you share information with parents regarding the role they play in the safe operating procedure and all measures being taken to ensure the safety of their children?</w:t>
            </w:r>
          </w:p>
          <w:p w14:paraId="25949133" w14:textId="77777777" w:rsidR="008B4297" w:rsidRPr="008B4297" w:rsidRDefault="008B4297" w:rsidP="008B4297">
            <w:pPr>
              <w:rPr>
                <w:b/>
                <w:szCs w:val="24"/>
                <w:u w:val="single"/>
              </w:rPr>
            </w:pPr>
            <w:r w:rsidRPr="008B4297">
              <w:rPr>
                <w:b/>
                <w:szCs w:val="24"/>
                <w:u w:val="single"/>
              </w:rPr>
              <w:t>Transitions</w:t>
            </w:r>
          </w:p>
          <w:p w14:paraId="4F930C0C" w14:textId="77777777" w:rsidR="008B4297" w:rsidRPr="008B4297" w:rsidRDefault="008B4297" w:rsidP="008B4297">
            <w:pPr>
              <w:rPr>
                <w:b/>
                <w:szCs w:val="24"/>
              </w:rPr>
            </w:pPr>
            <w:r w:rsidRPr="008B4297">
              <w:rPr>
                <w:b/>
                <w:szCs w:val="24"/>
              </w:rPr>
              <w:t xml:space="preserve">Re-strengthening relationships: </w:t>
            </w:r>
          </w:p>
          <w:p w14:paraId="5741FCE1" w14:textId="77777777" w:rsidR="008B4297" w:rsidRPr="008B4297" w:rsidRDefault="008B4297" w:rsidP="008B4297">
            <w:pPr>
              <w:numPr>
                <w:ilvl w:val="0"/>
                <w:numId w:val="16"/>
              </w:numPr>
              <w:contextualSpacing/>
              <w:rPr>
                <w:szCs w:val="24"/>
              </w:rPr>
            </w:pPr>
            <w:r w:rsidRPr="008B4297">
              <w:rPr>
                <w:szCs w:val="24"/>
              </w:rPr>
              <w:t>What plans have you made to ensure key worker/ child relationships are strengthened before children return?  Consider using technology to communicate with families, picture cards of staff and setting, video clips of the setting in action for parents to share with children</w:t>
            </w:r>
          </w:p>
          <w:p w14:paraId="198F1962" w14:textId="77777777" w:rsidR="008B4297" w:rsidRPr="008B4297" w:rsidRDefault="008B4297" w:rsidP="008B4297">
            <w:pPr>
              <w:numPr>
                <w:ilvl w:val="0"/>
                <w:numId w:val="16"/>
              </w:numPr>
              <w:contextualSpacing/>
              <w:rPr>
                <w:szCs w:val="24"/>
              </w:rPr>
            </w:pPr>
            <w:r w:rsidRPr="008B4297">
              <w:rPr>
                <w:szCs w:val="24"/>
              </w:rPr>
              <w:t xml:space="preserve">What additional resources will need to be prepared to support SEND children? Can SEND children be supported by familiar staff? </w:t>
            </w:r>
          </w:p>
          <w:p w14:paraId="21CD8FAF" w14:textId="77777777" w:rsidR="008B4297" w:rsidRPr="008B4297" w:rsidRDefault="008B4297" w:rsidP="008B4297">
            <w:pPr>
              <w:numPr>
                <w:ilvl w:val="0"/>
                <w:numId w:val="16"/>
              </w:numPr>
              <w:contextualSpacing/>
              <w:rPr>
                <w:szCs w:val="24"/>
              </w:rPr>
            </w:pPr>
            <w:r w:rsidRPr="008B4297">
              <w:rPr>
                <w:szCs w:val="24"/>
              </w:rPr>
              <w:t>How will you gather information from home? Do you know if there has been a change in circumstance for children from your setting during lockdown? Consider sending out the “All about me”/”One page profile” to establish what has changed since you last saw the child? See the Early Years Web for ideas</w:t>
            </w:r>
          </w:p>
          <w:p w14:paraId="660DE033" w14:textId="77777777" w:rsidR="008B4297" w:rsidRPr="008B4297" w:rsidRDefault="008B4297" w:rsidP="008B4297">
            <w:pPr>
              <w:numPr>
                <w:ilvl w:val="0"/>
                <w:numId w:val="16"/>
              </w:numPr>
              <w:contextualSpacing/>
              <w:rPr>
                <w:szCs w:val="24"/>
              </w:rPr>
            </w:pPr>
            <w:r w:rsidRPr="008B4297">
              <w:rPr>
                <w:szCs w:val="24"/>
              </w:rPr>
              <w:t xml:space="preserve">Do you know if family circumstances have changed? Consider a parent questionnaire to gather information about home, jobs and contact numbers as these may have changed  </w:t>
            </w:r>
          </w:p>
          <w:p w14:paraId="3D5EE423" w14:textId="77777777" w:rsidR="008B4297" w:rsidRPr="008B4297" w:rsidRDefault="008B4297" w:rsidP="008B4297">
            <w:pPr>
              <w:ind w:left="720"/>
              <w:contextualSpacing/>
              <w:rPr>
                <w:szCs w:val="24"/>
              </w:rPr>
            </w:pPr>
          </w:p>
        </w:tc>
      </w:tr>
      <w:tr w:rsidR="008B4297" w:rsidRPr="008B4297" w14:paraId="542F2333" w14:textId="77777777" w:rsidTr="00CE1AA4">
        <w:tc>
          <w:tcPr>
            <w:tcW w:w="9640" w:type="dxa"/>
            <w:shd w:val="clear" w:color="auto" w:fill="F2F2F2" w:themeFill="background1" w:themeFillShade="F2"/>
          </w:tcPr>
          <w:p w14:paraId="78CC6442" w14:textId="77777777" w:rsidR="008B4297" w:rsidRPr="008B4297" w:rsidRDefault="008B4297" w:rsidP="008B4297">
            <w:pPr>
              <w:rPr>
                <w:b/>
              </w:rPr>
            </w:pPr>
            <w:r w:rsidRPr="008B4297">
              <w:rPr>
                <w:b/>
              </w:rPr>
              <w:lastRenderedPageBreak/>
              <w:t>Later and ongoing</w:t>
            </w:r>
          </w:p>
        </w:tc>
      </w:tr>
      <w:tr w:rsidR="008B4297" w:rsidRPr="008B4297" w14:paraId="2E61E912" w14:textId="77777777" w:rsidTr="00CE1AA4">
        <w:tc>
          <w:tcPr>
            <w:tcW w:w="9640" w:type="dxa"/>
            <w:shd w:val="clear" w:color="auto" w:fill="F2F2F2" w:themeFill="background1" w:themeFillShade="F2"/>
          </w:tcPr>
          <w:p w14:paraId="2F6632AC" w14:textId="77777777" w:rsidR="008B4297" w:rsidRPr="008B4297" w:rsidRDefault="008B4297" w:rsidP="008B4297">
            <w:pPr>
              <w:rPr>
                <w:b/>
                <w:szCs w:val="24"/>
              </w:rPr>
            </w:pPr>
          </w:p>
          <w:p w14:paraId="7EB2AD79" w14:textId="77777777" w:rsidR="008B4297" w:rsidRPr="008B4297" w:rsidRDefault="008B4297" w:rsidP="008B4297">
            <w:pPr>
              <w:rPr>
                <w:b/>
                <w:szCs w:val="24"/>
              </w:rPr>
            </w:pPr>
            <w:r w:rsidRPr="008B4297">
              <w:rPr>
                <w:b/>
                <w:szCs w:val="24"/>
              </w:rPr>
              <w:t>Transitions, moving on:</w:t>
            </w:r>
          </w:p>
          <w:p w14:paraId="27B5F59E" w14:textId="77777777" w:rsidR="008B4297" w:rsidRPr="008B4297" w:rsidRDefault="008B4297" w:rsidP="008B4297">
            <w:pPr>
              <w:numPr>
                <w:ilvl w:val="0"/>
                <w:numId w:val="22"/>
              </w:numPr>
              <w:contextualSpacing/>
              <w:rPr>
                <w:szCs w:val="24"/>
              </w:rPr>
            </w:pPr>
            <w:r w:rsidRPr="008B4297">
              <w:rPr>
                <w:szCs w:val="24"/>
              </w:rPr>
              <w:t>How can you support the children and families who are moving on to new setting or school? How can you prepare children for the change? Are there pictures or stories you could use?</w:t>
            </w:r>
          </w:p>
          <w:p w14:paraId="0A9C6F37" w14:textId="77777777" w:rsidR="008B4297" w:rsidRPr="008B4297" w:rsidRDefault="008B4297" w:rsidP="008B4297">
            <w:pPr>
              <w:numPr>
                <w:ilvl w:val="0"/>
                <w:numId w:val="22"/>
              </w:numPr>
              <w:contextualSpacing/>
              <w:rPr>
                <w:szCs w:val="24"/>
              </w:rPr>
            </w:pPr>
            <w:r w:rsidRPr="008B4297">
              <w:rPr>
                <w:szCs w:val="24"/>
              </w:rPr>
              <w:t>Have you planned to share information with new settings? Updating Data/SEN support plans etc. to support transitions? Contacting the new settings to pass on information to support schools with their preparations?</w:t>
            </w:r>
          </w:p>
          <w:p w14:paraId="2E634907" w14:textId="77777777" w:rsidR="008B4297" w:rsidRPr="008B4297" w:rsidRDefault="008B4297" w:rsidP="008B4297">
            <w:pPr>
              <w:numPr>
                <w:ilvl w:val="0"/>
                <w:numId w:val="22"/>
              </w:numPr>
              <w:contextualSpacing/>
              <w:rPr>
                <w:szCs w:val="24"/>
              </w:rPr>
            </w:pPr>
            <w:r w:rsidRPr="008B4297">
              <w:rPr>
                <w:szCs w:val="24"/>
              </w:rPr>
              <w:t>Will you allow schools to visit the setting to support the transition? Will transition meetings need to take place virtually?</w:t>
            </w:r>
          </w:p>
          <w:p w14:paraId="31F5664A" w14:textId="77777777" w:rsidR="008B4297" w:rsidRPr="008B4297" w:rsidRDefault="008B4297" w:rsidP="008B4297">
            <w:pPr>
              <w:ind w:left="720"/>
              <w:contextualSpacing/>
              <w:rPr>
                <w:szCs w:val="24"/>
              </w:rPr>
            </w:pPr>
          </w:p>
        </w:tc>
      </w:tr>
    </w:tbl>
    <w:p w14:paraId="7D371640" w14:textId="77777777" w:rsidR="008B4297" w:rsidRPr="008B4297" w:rsidRDefault="008B4297" w:rsidP="008B4297">
      <w:pPr>
        <w:spacing w:line="240" w:lineRule="auto"/>
      </w:pPr>
    </w:p>
    <w:p w14:paraId="455D96BA" w14:textId="77777777" w:rsidR="008B4297" w:rsidRPr="008B4297" w:rsidRDefault="008B4297" w:rsidP="008B4297">
      <w:r w:rsidRPr="008B4297">
        <w:br w:type="page"/>
      </w:r>
    </w:p>
    <w:p w14:paraId="326C329D" w14:textId="77777777" w:rsidR="008B4297" w:rsidRPr="008B4297" w:rsidRDefault="008B4297" w:rsidP="008B4297">
      <w:pPr>
        <w:keepNext/>
        <w:keepLines/>
        <w:spacing w:before="480" w:after="0"/>
        <w:outlineLvl w:val="0"/>
        <w:rPr>
          <w:rFonts w:eastAsiaTheme="majorEastAsia" w:cstheme="majorBidi"/>
          <w:b/>
          <w:bCs/>
          <w:color w:val="3838AA"/>
          <w:sz w:val="28"/>
          <w:szCs w:val="28"/>
        </w:rPr>
      </w:pPr>
      <w:bookmarkStart w:id="17" w:name="_Toc40270887"/>
      <w:r w:rsidRPr="008B4297">
        <w:rPr>
          <w:rFonts w:eastAsiaTheme="majorEastAsia" w:cstheme="majorBidi"/>
          <w:b/>
          <w:bCs/>
          <w:color w:val="3838AA"/>
          <w:sz w:val="28"/>
          <w:szCs w:val="28"/>
        </w:rPr>
        <w:lastRenderedPageBreak/>
        <w:t xml:space="preserve">Self-Assessment and </w:t>
      </w:r>
      <w:r w:rsidR="00D374A6" w:rsidRPr="008B4297">
        <w:rPr>
          <w:rFonts w:eastAsiaTheme="majorEastAsia" w:cstheme="majorBidi"/>
          <w:b/>
          <w:bCs/>
          <w:color w:val="3838AA"/>
          <w:sz w:val="28"/>
          <w:szCs w:val="28"/>
        </w:rPr>
        <w:t>Planning –</w:t>
      </w:r>
      <w:r w:rsidRPr="008B4297">
        <w:rPr>
          <w:rFonts w:eastAsiaTheme="majorEastAsia" w:cstheme="majorBidi"/>
          <w:b/>
          <w:bCs/>
          <w:color w:val="3838AA"/>
          <w:sz w:val="28"/>
          <w:szCs w:val="28"/>
        </w:rPr>
        <w:t xml:space="preserve"> Appendix 1</w:t>
      </w:r>
      <w:bookmarkEnd w:id="17"/>
    </w:p>
    <w:tbl>
      <w:tblPr>
        <w:tblStyle w:val="TableGrid"/>
        <w:tblW w:w="9560" w:type="dxa"/>
        <w:tblInd w:w="-318" w:type="dxa"/>
        <w:tblLook w:val="04A0" w:firstRow="1" w:lastRow="0" w:firstColumn="1" w:lastColumn="0" w:noHBand="0" w:noVBand="1"/>
      </w:tblPr>
      <w:tblGrid>
        <w:gridCol w:w="6545"/>
        <w:gridCol w:w="1441"/>
        <w:gridCol w:w="1574"/>
      </w:tblGrid>
      <w:tr w:rsidR="008B4297" w:rsidRPr="008B4297" w14:paraId="2665D2AD" w14:textId="77777777" w:rsidTr="00CE1AA4">
        <w:trPr>
          <w:trHeight w:val="274"/>
        </w:trPr>
        <w:tc>
          <w:tcPr>
            <w:tcW w:w="6545" w:type="dxa"/>
            <w:shd w:val="clear" w:color="auto" w:fill="548DD4" w:themeFill="text2" w:themeFillTint="99"/>
          </w:tcPr>
          <w:p w14:paraId="7BDE9117" w14:textId="77777777" w:rsidR="008B4297" w:rsidRPr="008B4297" w:rsidRDefault="008B4297" w:rsidP="008B4297">
            <w:pPr>
              <w:rPr>
                <w:b/>
              </w:rPr>
            </w:pPr>
            <w:r w:rsidRPr="008B4297">
              <w:rPr>
                <w:b/>
              </w:rPr>
              <w:t xml:space="preserve">Premises – Now </w:t>
            </w:r>
          </w:p>
        </w:tc>
        <w:tc>
          <w:tcPr>
            <w:tcW w:w="1441" w:type="dxa"/>
            <w:shd w:val="clear" w:color="auto" w:fill="548DD4" w:themeFill="text2" w:themeFillTint="99"/>
          </w:tcPr>
          <w:p w14:paraId="24711A51" w14:textId="77777777" w:rsidR="008B4297" w:rsidRPr="008B4297" w:rsidRDefault="008B4297" w:rsidP="008B4297">
            <w:pPr>
              <w:rPr>
                <w:b/>
              </w:rPr>
            </w:pPr>
            <w:r w:rsidRPr="008B4297">
              <w:rPr>
                <w:b/>
              </w:rPr>
              <w:t>Who?</w:t>
            </w:r>
          </w:p>
        </w:tc>
        <w:tc>
          <w:tcPr>
            <w:tcW w:w="1574" w:type="dxa"/>
            <w:shd w:val="clear" w:color="auto" w:fill="548DD4" w:themeFill="text2" w:themeFillTint="99"/>
          </w:tcPr>
          <w:p w14:paraId="220B4BC0" w14:textId="77777777" w:rsidR="008B4297" w:rsidRPr="008B4297" w:rsidRDefault="008B4297" w:rsidP="008B4297">
            <w:pPr>
              <w:rPr>
                <w:b/>
              </w:rPr>
            </w:pPr>
            <w:r w:rsidRPr="008B4297">
              <w:rPr>
                <w:b/>
              </w:rPr>
              <w:t>RAG Rating</w:t>
            </w:r>
          </w:p>
        </w:tc>
      </w:tr>
      <w:tr w:rsidR="008B4297" w:rsidRPr="008B4297" w14:paraId="7F3082BA" w14:textId="77777777" w:rsidTr="00CE1AA4">
        <w:tc>
          <w:tcPr>
            <w:tcW w:w="6545" w:type="dxa"/>
            <w:shd w:val="clear" w:color="auto" w:fill="FFFFFF" w:themeFill="background1"/>
          </w:tcPr>
          <w:sdt>
            <w:sdtPr>
              <w:id w:val="-90935543"/>
              <w:showingPlcHdr/>
            </w:sdtPr>
            <w:sdtEndPr/>
            <w:sdtContent>
              <w:p w14:paraId="2B500D17" w14:textId="77777777" w:rsidR="008B4297" w:rsidRPr="008B4297" w:rsidRDefault="008B4297" w:rsidP="008B4297">
                <w:r w:rsidRPr="008B4297">
                  <w:rPr>
                    <w:color w:val="808080"/>
                  </w:rPr>
                  <w:t>Click here to enter text.</w:t>
                </w:r>
              </w:p>
            </w:sdtContent>
          </w:sdt>
          <w:p w14:paraId="391307D1" w14:textId="77777777" w:rsidR="008B4297" w:rsidRPr="008B4297" w:rsidRDefault="008B4297" w:rsidP="008B4297"/>
          <w:p w14:paraId="2A1FBC50" w14:textId="77777777" w:rsidR="008B4297" w:rsidRPr="008B4297" w:rsidRDefault="008B4297" w:rsidP="008B4297"/>
          <w:p w14:paraId="1E88054F" w14:textId="77777777" w:rsidR="008B4297" w:rsidRPr="008B4297" w:rsidRDefault="008B4297" w:rsidP="008B4297"/>
          <w:p w14:paraId="63405CAC" w14:textId="77777777" w:rsidR="008B4297" w:rsidRPr="008B4297" w:rsidRDefault="008B4297" w:rsidP="008B4297"/>
          <w:p w14:paraId="37301C6F" w14:textId="77777777" w:rsidR="008B4297" w:rsidRPr="008B4297" w:rsidRDefault="008B4297" w:rsidP="008B4297"/>
          <w:p w14:paraId="4BBFA205" w14:textId="77777777" w:rsidR="008B4297" w:rsidRPr="008B4297" w:rsidRDefault="008B4297" w:rsidP="008B4297"/>
          <w:p w14:paraId="11B76F8A" w14:textId="77777777" w:rsidR="008B4297" w:rsidRPr="008B4297" w:rsidRDefault="008B4297" w:rsidP="008B4297"/>
        </w:tc>
        <w:sdt>
          <w:sdtPr>
            <w:id w:val="1903097319"/>
            <w:showingPlcHdr/>
          </w:sdtPr>
          <w:sdtEndPr/>
          <w:sdtContent>
            <w:tc>
              <w:tcPr>
                <w:tcW w:w="1441" w:type="dxa"/>
                <w:shd w:val="clear" w:color="auto" w:fill="FFFFFF" w:themeFill="background1"/>
              </w:tcPr>
              <w:p w14:paraId="453EACD1" w14:textId="77777777" w:rsidR="008B4297" w:rsidRPr="008B4297" w:rsidRDefault="00F749D9" w:rsidP="00F749D9">
                <w:r>
                  <w:t xml:space="preserve">     </w:t>
                </w:r>
              </w:p>
            </w:tc>
          </w:sdtContent>
        </w:sdt>
        <w:sdt>
          <w:sdtPr>
            <w:id w:val="296412777"/>
            <w:showingPlcHdr/>
          </w:sdtPr>
          <w:sdtEndPr/>
          <w:sdtContent>
            <w:tc>
              <w:tcPr>
                <w:tcW w:w="1574" w:type="dxa"/>
                <w:shd w:val="clear" w:color="auto" w:fill="FFFFFF" w:themeFill="background1"/>
              </w:tcPr>
              <w:p w14:paraId="1078A3CC" w14:textId="77777777" w:rsidR="008B4297" w:rsidRPr="008B4297" w:rsidRDefault="008B4297" w:rsidP="008B4297">
                <w:r w:rsidRPr="008B4297">
                  <w:rPr>
                    <w:color w:val="808080"/>
                  </w:rPr>
                  <w:t>Click here to enter text.</w:t>
                </w:r>
              </w:p>
            </w:tc>
          </w:sdtContent>
        </w:sdt>
      </w:tr>
      <w:tr w:rsidR="008B4297" w:rsidRPr="008B4297" w14:paraId="064F726C" w14:textId="77777777" w:rsidTr="00CE1AA4">
        <w:tc>
          <w:tcPr>
            <w:tcW w:w="6545" w:type="dxa"/>
            <w:shd w:val="clear" w:color="auto" w:fill="C6D9F1" w:themeFill="text2" w:themeFillTint="33"/>
          </w:tcPr>
          <w:p w14:paraId="03140D90" w14:textId="77777777" w:rsidR="008B4297" w:rsidRPr="008B4297" w:rsidRDefault="008B4297" w:rsidP="008B4297">
            <w:pPr>
              <w:rPr>
                <w:b/>
              </w:rPr>
            </w:pPr>
            <w:r w:rsidRPr="008B4297">
              <w:rPr>
                <w:b/>
              </w:rPr>
              <w:t>Later and ongoing</w:t>
            </w:r>
          </w:p>
        </w:tc>
        <w:tc>
          <w:tcPr>
            <w:tcW w:w="1441" w:type="dxa"/>
            <w:shd w:val="clear" w:color="auto" w:fill="C6D9F1" w:themeFill="text2" w:themeFillTint="33"/>
          </w:tcPr>
          <w:p w14:paraId="335907AF" w14:textId="77777777" w:rsidR="008B4297" w:rsidRPr="008B4297" w:rsidRDefault="008B4297" w:rsidP="008B4297">
            <w:pPr>
              <w:rPr>
                <w:b/>
              </w:rPr>
            </w:pPr>
          </w:p>
        </w:tc>
        <w:tc>
          <w:tcPr>
            <w:tcW w:w="1574" w:type="dxa"/>
            <w:shd w:val="clear" w:color="auto" w:fill="C6D9F1" w:themeFill="text2" w:themeFillTint="33"/>
          </w:tcPr>
          <w:p w14:paraId="79888B28" w14:textId="77777777" w:rsidR="008B4297" w:rsidRPr="008B4297" w:rsidRDefault="008B4297" w:rsidP="008B4297">
            <w:pPr>
              <w:rPr>
                <w:b/>
              </w:rPr>
            </w:pPr>
          </w:p>
        </w:tc>
      </w:tr>
      <w:tr w:rsidR="008B4297" w:rsidRPr="008B4297" w14:paraId="13AFEC31" w14:textId="77777777" w:rsidTr="00CE1AA4">
        <w:tc>
          <w:tcPr>
            <w:tcW w:w="6545" w:type="dxa"/>
            <w:shd w:val="clear" w:color="auto" w:fill="FFFFFF" w:themeFill="background1"/>
          </w:tcPr>
          <w:sdt>
            <w:sdtPr>
              <w:id w:val="1599059236"/>
              <w:showingPlcHdr/>
            </w:sdtPr>
            <w:sdtEndPr/>
            <w:sdtContent>
              <w:p w14:paraId="30E55A80" w14:textId="77777777" w:rsidR="008B4297" w:rsidRPr="008B4297" w:rsidRDefault="008B4297" w:rsidP="008B4297">
                <w:r w:rsidRPr="008B4297">
                  <w:rPr>
                    <w:color w:val="808080"/>
                  </w:rPr>
                  <w:t>Click here to enter text.</w:t>
                </w:r>
              </w:p>
            </w:sdtContent>
          </w:sdt>
          <w:p w14:paraId="69CD9BFE" w14:textId="77777777" w:rsidR="008B4297" w:rsidRPr="008B4297" w:rsidRDefault="008B4297" w:rsidP="008B4297"/>
          <w:p w14:paraId="0FE641A8" w14:textId="77777777" w:rsidR="008B4297" w:rsidRPr="008B4297" w:rsidRDefault="008B4297" w:rsidP="008B4297"/>
          <w:p w14:paraId="0F719078" w14:textId="77777777" w:rsidR="008B4297" w:rsidRPr="008B4297" w:rsidRDefault="008B4297" w:rsidP="008B4297"/>
          <w:p w14:paraId="12BFF52F" w14:textId="77777777" w:rsidR="008B4297" w:rsidRPr="008B4297" w:rsidRDefault="008B4297" w:rsidP="008B4297"/>
        </w:tc>
        <w:sdt>
          <w:sdtPr>
            <w:id w:val="-1965038805"/>
            <w:showingPlcHdr/>
          </w:sdtPr>
          <w:sdtEndPr/>
          <w:sdtContent>
            <w:tc>
              <w:tcPr>
                <w:tcW w:w="1441" w:type="dxa"/>
                <w:shd w:val="clear" w:color="auto" w:fill="FFFFFF" w:themeFill="background1"/>
              </w:tcPr>
              <w:p w14:paraId="692DB848" w14:textId="77777777" w:rsidR="008B4297" w:rsidRPr="008B4297" w:rsidRDefault="008B4297" w:rsidP="008B4297">
                <w:r w:rsidRPr="008B4297">
                  <w:rPr>
                    <w:color w:val="808080"/>
                  </w:rPr>
                  <w:t>Click here to enter text.</w:t>
                </w:r>
              </w:p>
            </w:tc>
          </w:sdtContent>
        </w:sdt>
        <w:sdt>
          <w:sdtPr>
            <w:id w:val="1616867214"/>
            <w:showingPlcHdr/>
          </w:sdtPr>
          <w:sdtEndPr/>
          <w:sdtContent>
            <w:tc>
              <w:tcPr>
                <w:tcW w:w="1574" w:type="dxa"/>
                <w:shd w:val="clear" w:color="auto" w:fill="FFFFFF" w:themeFill="background1"/>
              </w:tcPr>
              <w:p w14:paraId="1A038271" w14:textId="77777777" w:rsidR="008B4297" w:rsidRPr="008B4297" w:rsidRDefault="008B4297" w:rsidP="008B4297">
                <w:r w:rsidRPr="008B4297">
                  <w:rPr>
                    <w:color w:val="808080"/>
                  </w:rPr>
                  <w:t>Click here to enter text.</w:t>
                </w:r>
              </w:p>
            </w:tc>
          </w:sdtContent>
        </w:sdt>
      </w:tr>
      <w:tr w:rsidR="008B4297" w:rsidRPr="008B4297" w14:paraId="5A517E08" w14:textId="77777777" w:rsidTr="00CE1AA4">
        <w:tc>
          <w:tcPr>
            <w:tcW w:w="6545" w:type="dxa"/>
            <w:shd w:val="clear" w:color="auto" w:fill="F79646" w:themeFill="accent6"/>
          </w:tcPr>
          <w:p w14:paraId="5F04BDAF" w14:textId="77777777" w:rsidR="008B4297" w:rsidRPr="008B4297" w:rsidRDefault="008B4297" w:rsidP="008B4297">
            <w:pPr>
              <w:rPr>
                <w:b/>
              </w:rPr>
            </w:pPr>
            <w:r w:rsidRPr="008B4297">
              <w:rPr>
                <w:b/>
              </w:rPr>
              <w:t>Risk Assessment - Now</w:t>
            </w:r>
          </w:p>
        </w:tc>
        <w:tc>
          <w:tcPr>
            <w:tcW w:w="1441" w:type="dxa"/>
            <w:shd w:val="clear" w:color="auto" w:fill="F79646" w:themeFill="accent6"/>
          </w:tcPr>
          <w:p w14:paraId="53EDD105" w14:textId="77777777" w:rsidR="008B4297" w:rsidRPr="008B4297" w:rsidRDefault="008B4297" w:rsidP="008B4297">
            <w:pPr>
              <w:rPr>
                <w:b/>
              </w:rPr>
            </w:pPr>
          </w:p>
        </w:tc>
        <w:tc>
          <w:tcPr>
            <w:tcW w:w="1574" w:type="dxa"/>
            <w:shd w:val="clear" w:color="auto" w:fill="F79646" w:themeFill="accent6"/>
          </w:tcPr>
          <w:p w14:paraId="65787C9D" w14:textId="77777777" w:rsidR="008B4297" w:rsidRPr="008B4297" w:rsidRDefault="008B4297" w:rsidP="008B4297">
            <w:pPr>
              <w:rPr>
                <w:b/>
              </w:rPr>
            </w:pPr>
          </w:p>
        </w:tc>
      </w:tr>
      <w:tr w:rsidR="008B4297" w:rsidRPr="008B4297" w14:paraId="07792D62" w14:textId="77777777" w:rsidTr="00CE1AA4">
        <w:tc>
          <w:tcPr>
            <w:tcW w:w="6545" w:type="dxa"/>
            <w:shd w:val="clear" w:color="auto" w:fill="FFFFFF" w:themeFill="background1"/>
          </w:tcPr>
          <w:sdt>
            <w:sdtPr>
              <w:id w:val="828723785"/>
              <w:showingPlcHdr/>
            </w:sdtPr>
            <w:sdtEndPr/>
            <w:sdtContent>
              <w:p w14:paraId="035CE16F" w14:textId="77777777" w:rsidR="008B4297" w:rsidRPr="008B4297" w:rsidRDefault="008B4297" w:rsidP="008B4297">
                <w:r w:rsidRPr="008B4297">
                  <w:rPr>
                    <w:color w:val="808080"/>
                  </w:rPr>
                  <w:t>Click here to enter text.</w:t>
                </w:r>
              </w:p>
            </w:sdtContent>
          </w:sdt>
          <w:p w14:paraId="1D4121B7" w14:textId="77777777" w:rsidR="008B4297" w:rsidRPr="008B4297" w:rsidRDefault="008B4297" w:rsidP="008B4297"/>
          <w:p w14:paraId="66B71A68" w14:textId="77777777" w:rsidR="008B4297" w:rsidRPr="008B4297" w:rsidRDefault="008B4297" w:rsidP="008B4297"/>
          <w:p w14:paraId="197CF913" w14:textId="77777777" w:rsidR="008B4297" w:rsidRPr="008B4297" w:rsidRDefault="008B4297" w:rsidP="008B4297"/>
          <w:p w14:paraId="6A6C19F4" w14:textId="77777777" w:rsidR="008B4297" w:rsidRPr="008B4297" w:rsidRDefault="008B4297" w:rsidP="008B4297"/>
          <w:p w14:paraId="502C8D7E" w14:textId="77777777" w:rsidR="008B4297" w:rsidRPr="008B4297" w:rsidRDefault="008B4297" w:rsidP="008B4297"/>
          <w:p w14:paraId="583CEB2C" w14:textId="77777777" w:rsidR="008B4297" w:rsidRPr="008B4297" w:rsidRDefault="008B4297" w:rsidP="008B4297"/>
          <w:p w14:paraId="3416CD01" w14:textId="77777777" w:rsidR="008B4297" w:rsidRPr="008B4297" w:rsidRDefault="008B4297" w:rsidP="008B4297"/>
        </w:tc>
        <w:sdt>
          <w:sdtPr>
            <w:id w:val="327336281"/>
            <w:showingPlcHdr/>
          </w:sdtPr>
          <w:sdtEndPr/>
          <w:sdtContent>
            <w:tc>
              <w:tcPr>
                <w:tcW w:w="1441" w:type="dxa"/>
                <w:shd w:val="clear" w:color="auto" w:fill="FFFFFF" w:themeFill="background1"/>
              </w:tcPr>
              <w:p w14:paraId="69C366EB" w14:textId="77777777" w:rsidR="008B4297" w:rsidRPr="008B4297" w:rsidRDefault="008B4297" w:rsidP="008B4297">
                <w:r w:rsidRPr="008B4297">
                  <w:rPr>
                    <w:color w:val="808080"/>
                  </w:rPr>
                  <w:t>Click here to enter text.</w:t>
                </w:r>
              </w:p>
            </w:tc>
          </w:sdtContent>
        </w:sdt>
        <w:sdt>
          <w:sdtPr>
            <w:id w:val="-637644877"/>
            <w:showingPlcHdr/>
          </w:sdtPr>
          <w:sdtEndPr/>
          <w:sdtContent>
            <w:tc>
              <w:tcPr>
                <w:tcW w:w="1574" w:type="dxa"/>
                <w:shd w:val="clear" w:color="auto" w:fill="FFFFFF" w:themeFill="background1"/>
              </w:tcPr>
              <w:p w14:paraId="0850311F" w14:textId="77777777" w:rsidR="008B4297" w:rsidRPr="008B4297" w:rsidRDefault="008B4297" w:rsidP="008B4297">
                <w:r w:rsidRPr="008B4297">
                  <w:rPr>
                    <w:color w:val="808080"/>
                  </w:rPr>
                  <w:t>Click here to enter text.</w:t>
                </w:r>
              </w:p>
            </w:tc>
          </w:sdtContent>
        </w:sdt>
      </w:tr>
      <w:tr w:rsidR="008B4297" w:rsidRPr="008B4297" w14:paraId="6AA0F8C9" w14:textId="77777777" w:rsidTr="00CE1AA4">
        <w:tc>
          <w:tcPr>
            <w:tcW w:w="6545" w:type="dxa"/>
            <w:shd w:val="clear" w:color="auto" w:fill="FABF8F" w:themeFill="accent6" w:themeFillTint="99"/>
          </w:tcPr>
          <w:p w14:paraId="4ECEC824" w14:textId="77777777" w:rsidR="008B4297" w:rsidRPr="008B4297" w:rsidRDefault="008B4297" w:rsidP="008B4297">
            <w:pPr>
              <w:rPr>
                <w:b/>
              </w:rPr>
            </w:pPr>
            <w:r w:rsidRPr="008B4297">
              <w:rPr>
                <w:b/>
              </w:rPr>
              <w:t>Later and ongoing</w:t>
            </w:r>
          </w:p>
        </w:tc>
        <w:tc>
          <w:tcPr>
            <w:tcW w:w="1441" w:type="dxa"/>
            <w:shd w:val="clear" w:color="auto" w:fill="FABF8F" w:themeFill="accent6" w:themeFillTint="99"/>
          </w:tcPr>
          <w:p w14:paraId="6DE0E81D" w14:textId="77777777" w:rsidR="008B4297" w:rsidRPr="008B4297" w:rsidRDefault="008B4297" w:rsidP="008B4297">
            <w:pPr>
              <w:rPr>
                <w:b/>
              </w:rPr>
            </w:pPr>
          </w:p>
        </w:tc>
        <w:tc>
          <w:tcPr>
            <w:tcW w:w="1574" w:type="dxa"/>
            <w:shd w:val="clear" w:color="auto" w:fill="FABF8F" w:themeFill="accent6" w:themeFillTint="99"/>
          </w:tcPr>
          <w:p w14:paraId="683594F9" w14:textId="77777777" w:rsidR="008B4297" w:rsidRPr="008B4297" w:rsidRDefault="008B4297" w:rsidP="008B4297">
            <w:pPr>
              <w:rPr>
                <w:b/>
              </w:rPr>
            </w:pPr>
          </w:p>
        </w:tc>
      </w:tr>
      <w:tr w:rsidR="008B4297" w:rsidRPr="008B4297" w14:paraId="28D6BE1F" w14:textId="77777777" w:rsidTr="00CE1AA4">
        <w:tc>
          <w:tcPr>
            <w:tcW w:w="6545" w:type="dxa"/>
            <w:shd w:val="clear" w:color="auto" w:fill="FFFFFF" w:themeFill="background1"/>
          </w:tcPr>
          <w:sdt>
            <w:sdtPr>
              <w:id w:val="-318964866"/>
              <w:showingPlcHdr/>
            </w:sdtPr>
            <w:sdtEndPr/>
            <w:sdtContent>
              <w:p w14:paraId="3C75192D" w14:textId="77777777" w:rsidR="008B4297" w:rsidRPr="008B4297" w:rsidRDefault="008B4297" w:rsidP="008B4297">
                <w:r w:rsidRPr="008B4297">
                  <w:rPr>
                    <w:color w:val="808080"/>
                  </w:rPr>
                  <w:t>Click here to enter text.</w:t>
                </w:r>
              </w:p>
            </w:sdtContent>
          </w:sdt>
          <w:p w14:paraId="7353AB3C" w14:textId="77777777" w:rsidR="008B4297" w:rsidRPr="008B4297" w:rsidRDefault="008B4297" w:rsidP="008B4297"/>
          <w:p w14:paraId="6BDD1F78" w14:textId="77777777" w:rsidR="008B4297" w:rsidRPr="008B4297" w:rsidRDefault="008B4297" w:rsidP="008B4297"/>
          <w:p w14:paraId="1D0D3668" w14:textId="77777777" w:rsidR="008B4297" w:rsidRPr="008B4297" w:rsidRDefault="008B4297" w:rsidP="008B4297">
            <w:r w:rsidRPr="008B4297">
              <w:t xml:space="preserve"> </w:t>
            </w:r>
          </w:p>
          <w:p w14:paraId="1EECF858" w14:textId="77777777" w:rsidR="008B4297" w:rsidRPr="008B4297" w:rsidRDefault="008B4297" w:rsidP="008B4297"/>
        </w:tc>
        <w:sdt>
          <w:sdtPr>
            <w:id w:val="-2102015767"/>
            <w:showingPlcHdr/>
          </w:sdtPr>
          <w:sdtEndPr/>
          <w:sdtContent>
            <w:tc>
              <w:tcPr>
                <w:tcW w:w="1441" w:type="dxa"/>
                <w:shd w:val="clear" w:color="auto" w:fill="FFFFFF" w:themeFill="background1"/>
              </w:tcPr>
              <w:p w14:paraId="0400032B" w14:textId="77777777" w:rsidR="008B4297" w:rsidRPr="008B4297" w:rsidRDefault="008B4297" w:rsidP="008B4297">
                <w:r w:rsidRPr="008B4297">
                  <w:rPr>
                    <w:color w:val="808080"/>
                  </w:rPr>
                  <w:t>Click here to enter text.</w:t>
                </w:r>
              </w:p>
            </w:tc>
          </w:sdtContent>
        </w:sdt>
        <w:sdt>
          <w:sdtPr>
            <w:id w:val="95678715"/>
            <w:showingPlcHdr/>
          </w:sdtPr>
          <w:sdtEndPr/>
          <w:sdtContent>
            <w:tc>
              <w:tcPr>
                <w:tcW w:w="1574" w:type="dxa"/>
                <w:shd w:val="clear" w:color="auto" w:fill="FFFFFF" w:themeFill="background1"/>
              </w:tcPr>
              <w:p w14:paraId="0F8628C5" w14:textId="77777777" w:rsidR="008B4297" w:rsidRPr="008B4297" w:rsidRDefault="008B4297" w:rsidP="008B4297">
                <w:r w:rsidRPr="008B4297">
                  <w:rPr>
                    <w:color w:val="808080"/>
                  </w:rPr>
                  <w:t>Click here to enter text.</w:t>
                </w:r>
              </w:p>
            </w:tc>
          </w:sdtContent>
        </w:sdt>
      </w:tr>
      <w:tr w:rsidR="008B4297" w:rsidRPr="008B4297" w14:paraId="0BB2864A" w14:textId="77777777" w:rsidTr="00CE1AA4">
        <w:tc>
          <w:tcPr>
            <w:tcW w:w="6545" w:type="dxa"/>
            <w:shd w:val="clear" w:color="auto" w:fill="92D050"/>
          </w:tcPr>
          <w:p w14:paraId="514879B6" w14:textId="77777777" w:rsidR="008B4297" w:rsidRPr="008B4297" w:rsidRDefault="008B4297" w:rsidP="008B4297">
            <w:pPr>
              <w:rPr>
                <w:b/>
              </w:rPr>
            </w:pPr>
            <w:r w:rsidRPr="008B4297">
              <w:rPr>
                <w:b/>
              </w:rPr>
              <w:t>Staffing – Now</w:t>
            </w:r>
          </w:p>
        </w:tc>
        <w:tc>
          <w:tcPr>
            <w:tcW w:w="1441" w:type="dxa"/>
            <w:shd w:val="clear" w:color="auto" w:fill="92D050"/>
          </w:tcPr>
          <w:p w14:paraId="64721BC6" w14:textId="77777777" w:rsidR="008B4297" w:rsidRPr="008B4297" w:rsidRDefault="008B4297" w:rsidP="008B4297">
            <w:pPr>
              <w:rPr>
                <w:b/>
              </w:rPr>
            </w:pPr>
          </w:p>
        </w:tc>
        <w:tc>
          <w:tcPr>
            <w:tcW w:w="1574" w:type="dxa"/>
            <w:shd w:val="clear" w:color="auto" w:fill="92D050"/>
          </w:tcPr>
          <w:p w14:paraId="08A060E9" w14:textId="77777777" w:rsidR="008B4297" w:rsidRPr="008B4297" w:rsidRDefault="008B4297" w:rsidP="008B4297">
            <w:pPr>
              <w:rPr>
                <w:b/>
              </w:rPr>
            </w:pPr>
          </w:p>
        </w:tc>
      </w:tr>
      <w:tr w:rsidR="008B4297" w:rsidRPr="008B4297" w14:paraId="28B5F757" w14:textId="77777777" w:rsidTr="00CE1AA4">
        <w:tc>
          <w:tcPr>
            <w:tcW w:w="6545" w:type="dxa"/>
            <w:shd w:val="clear" w:color="auto" w:fill="FFFFFF" w:themeFill="background1"/>
          </w:tcPr>
          <w:sdt>
            <w:sdtPr>
              <w:id w:val="709387450"/>
              <w:showingPlcHdr/>
            </w:sdtPr>
            <w:sdtEndPr/>
            <w:sdtContent>
              <w:p w14:paraId="5AD68ED6" w14:textId="77777777" w:rsidR="008B4297" w:rsidRPr="008B4297" w:rsidRDefault="008B4297" w:rsidP="008B4297">
                <w:r w:rsidRPr="008B4297">
                  <w:rPr>
                    <w:color w:val="808080"/>
                  </w:rPr>
                  <w:t>Click here to enter text.</w:t>
                </w:r>
              </w:p>
            </w:sdtContent>
          </w:sdt>
          <w:p w14:paraId="74328C4B" w14:textId="77777777" w:rsidR="008B4297" w:rsidRPr="008B4297" w:rsidRDefault="008B4297" w:rsidP="008B4297"/>
          <w:p w14:paraId="523D104E" w14:textId="77777777" w:rsidR="008B4297" w:rsidRPr="008B4297" w:rsidRDefault="008B4297" w:rsidP="008B4297"/>
          <w:p w14:paraId="0BA7724E" w14:textId="77777777" w:rsidR="008B4297" w:rsidRPr="008B4297" w:rsidRDefault="008B4297" w:rsidP="008B4297"/>
          <w:p w14:paraId="31D8D861" w14:textId="77777777" w:rsidR="008B4297" w:rsidRPr="008B4297" w:rsidRDefault="008B4297" w:rsidP="008B4297"/>
          <w:p w14:paraId="66F1C3FF" w14:textId="77777777" w:rsidR="008B4297" w:rsidRPr="008B4297" w:rsidRDefault="008B4297" w:rsidP="008B4297"/>
          <w:p w14:paraId="63F907C5" w14:textId="77777777" w:rsidR="008B4297" w:rsidRPr="008B4297" w:rsidRDefault="008B4297" w:rsidP="008B4297"/>
          <w:p w14:paraId="63ABED40" w14:textId="77777777" w:rsidR="008B4297" w:rsidRPr="008B4297" w:rsidRDefault="008B4297" w:rsidP="008B4297"/>
        </w:tc>
        <w:sdt>
          <w:sdtPr>
            <w:id w:val="-1883163382"/>
            <w:showingPlcHdr/>
          </w:sdtPr>
          <w:sdtEndPr/>
          <w:sdtContent>
            <w:tc>
              <w:tcPr>
                <w:tcW w:w="1441" w:type="dxa"/>
                <w:shd w:val="clear" w:color="auto" w:fill="FFFFFF" w:themeFill="background1"/>
              </w:tcPr>
              <w:p w14:paraId="55B9A48A" w14:textId="77777777" w:rsidR="008B4297" w:rsidRPr="008B4297" w:rsidRDefault="008B4297" w:rsidP="008B4297">
                <w:r w:rsidRPr="008B4297">
                  <w:rPr>
                    <w:color w:val="808080"/>
                  </w:rPr>
                  <w:t>Click here to enter text.</w:t>
                </w:r>
              </w:p>
            </w:tc>
          </w:sdtContent>
        </w:sdt>
        <w:sdt>
          <w:sdtPr>
            <w:id w:val="369490193"/>
            <w:showingPlcHdr/>
          </w:sdtPr>
          <w:sdtEndPr/>
          <w:sdtContent>
            <w:tc>
              <w:tcPr>
                <w:tcW w:w="1574" w:type="dxa"/>
                <w:shd w:val="clear" w:color="auto" w:fill="FFFFFF" w:themeFill="background1"/>
              </w:tcPr>
              <w:p w14:paraId="4DEA1860" w14:textId="77777777" w:rsidR="008B4297" w:rsidRPr="008B4297" w:rsidRDefault="008B4297" w:rsidP="008B4297">
                <w:r w:rsidRPr="008B4297">
                  <w:rPr>
                    <w:color w:val="808080"/>
                  </w:rPr>
                  <w:t>Click here to enter text.</w:t>
                </w:r>
              </w:p>
            </w:tc>
          </w:sdtContent>
        </w:sdt>
      </w:tr>
      <w:tr w:rsidR="008B4297" w:rsidRPr="008B4297" w14:paraId="14B42B05" w14:textId="77777777" w:rsidTr="00CE1AA4">
        <w:tc>
          <w:tcPr>
            <w:tcW w:w="6545" w:type="dxa"/>
            <w:shd w:val="clear" w:color="auto" w:fill="C2D69B" w:themeFill="accent3" w:themeFillTint="99"/>
          </w:tcPr>
          <w:p w14:paraId="67DE7DA0" w14:textId="77777777" w:rsidR="008B4297" w:rsidRPr="008B4297" w:rsidRDefault="008B4297" w:rsidP="008B4297">
            <w:pPr>
              <w:rPr>
                <w:b/>
              </w:rPr>
            </w:pPr>
            <w:r w:rsidRPr="008B4297">
              <w:rPr>
                <w:b/>
              </w:rPr>
              <w:t>Later and ongoing</w:t>
            </w:r>
          </w:p>
        </w:tc>
        <w:tc>
          <w:tcPr>
            <w:tcW w:w="1441" w:type="dxa"/>
            <w:shd w:val="clear" w:color="auto" w:fill="C2D69B" w:themeFill="accent3" w:themeFillTint="99"/>
          </w:tcPr>
          <w:p w14:paraId="5D8645BB" w14:textId="77777777" w:rsidR="008B4297" w:rsidRPr="008B4297" w:rsidRDefault="008B4297" w:rsidP="008B4297">
            <w:pPr>
              <w:rPr>
                <w:b/>
              </w:rPr>
            </w:pPr>
          </w:p>
        </w:tc>
        <w:tc>
          <w:tcPr>
            <w:tcW w:w="1574" w:type="dxa"/>
            <w:shd w:val="clear" w:color="auto" w:fill="C2D69B" w:themeFill="accent3" w:themeFillTint="99"/>
          </w:tcPr>
          <w:p w14:paraId="032DF246" w14:textId="77777777" w:rsidR="008B4297" w:rsidRPr="008B4297" w:rsidRDefault="008B4297" w:rsidP="008B4297">
            <w:pPr>
              <w:rPr>
                <w:b/>
              </w:rPr>
            </w:pPr>
          </w:p>
        </w:tc>
      </w:tr>
      <w:tr w:rsidR="008B4297" w:rsidRPr="008B4297" w14:paraId="6C92DE48" w14:textId="77777777" w:rsidTr="00CE1AA4">
        <w:trPr>
          <w:trHeight w:val="963"/>
        </w:trPr>
        <w:tc>
          <w:tcPr>
            <w:tcW w:w="6545" w:type="dxa"/>
            <w:shd w:val="clear" w:color="auto" w:fill="FFFFFF" w:themeFill="background1"/>
          </w:tcPr>
          <w:sdt>
            <w:sdtPr>
              <w:id w:val="2052030292"/>
              <w:showingPlcHdr/>
            </w:sdtPr>
            <w:sdtEndPr/>
            <w:sdtContent>
              <w:p w14:paraId="5EE30C26" w14:textId="77777777" w:rsidR="008B4297" w:rsidRPr="008B4297" w:rsidRDefault="008B4297" w:rsidP="008B4297">
                <w:r w:rsidRPr="008B4297">
                  <w:rPr>
                    <w:color w:val="808080"/>
                  </w:rPr>
                  <w:t>Click here to enter text.</w:t>
                </w:r>
              </w:p>
            </w:sdtContent>
          </w:sdt>
          <w:p w14:paraId="4755FA87" w14:textId="77777777" w:rsidR="008B4297" w:rsidRPr="008B4297" w:rsidRDefault="008B4297" w:rsidP="008B4297"/>
          <w:p w14:paraId="4878D606" w14:textId="77777777" w:rsidR="008B4297" w:rsidRPr="008B4297" w:rsidRDefault="008B4297" w:rsidP="008B4297"/>
          <w:p w14:paraId="5EB77ADF" w14:textId="77777777" w:rsidR="008B4297" w:rsidRPr="008B4297" w:rsidRDefault="008B4297" w:rsidP="008B4297"/>
          <w:p w14:paraId="3FF19CEC" w14:textId="77777777" w:rsidR="008B4297" w:rsidRPr="008B4297" w:rsidRDefault="008B4297" w:rsidP="008B4297"/>
        </w:tc>
        <w:sdt>
          <w:sdtPr>
            <w:id w:val="647164956"/>
            <w:showingPlcHdr/>
          </w:sdtPr>
          <w:sdtEndPr/>
          <w:sdtContent>
            <w:tc>
              <w:tcPr>
                <w:tcW w:w="1441" w:type="dxa"/>
                <w:shd w:val="clear" w:color="auto" w:fill="FFFFFF" w:themeFill="background1"/>
              </w:tcPr>
              <w:p w14:paraId="331DD065" w14:textId="77777777" w:rsidR="008B4297" w:rsidRPr="008B4297" w:rsidRDefault="008B4297" w:rsidP="008B4297">
                <w:r w:rsidRPr="008B4297">
                  <w:rPr>
                    <w:color w:val="808080"/>
                  </w:rPr>
                  <w:t>Click here to enter text.</w:t>
                </w:r>
              </w:p>
            </w:tc>
          </w:sdtContent>
        </w:sdt>
        <w:sdt>
          <w:sdtPr>
            <w:id w:val="1171299772"/>
            <w:showingPlcHdr/>
          </w:sdtPr>
          <w:sdtEndPr/>
          <w:sdtContent>
            <w:tc>
              <w:tcPr>
                <w:tcW w:w="1574" w:type="dxa"/>
                <w:shd w:val="clear" w:color="auto" w:fill="FFFFFF" w:themeFill="background1"/>
              </w:tcPr>
              <w:p w14:paraId="19D0712F" w14:textId="77777777" w:rsidR="008B4297" w:rsidRPr="008B4297" w:rsidRDefault="008B4297" w:rsidP="008B4297">
                <w:r w:rsidRPr="008B4297">
                  <w:rPr>
                    <w:color w:val="808080"/>
                  </w:rPr>
                  <w:t>Click here to enter text.</w:t>
                </w:r>
              </w:p>
            </w:tc>
          </w:sdtContent>
        </w:sdt>
      </w:tr>
      <w:tr w:rsidR="008B4297" w:rsidRPr="008B4297" w14:paraId="3D448A0F" w14:textId="77777777" w:rsidTr="00CE1AA4">
        <w:tc>
          <w:tcPr>
            <w:tcW w:w="6545" w:type="dxa"/>
            <w:shd w:val="clear" w:color="auto" w:fill="31849B" w:themeFill="accent5" w:themeFillShade="BF"/>
          </w:tcPr>
          <w:p w14:paraId="59665190" w14:textId="77777777" w:rsidR="008B4297" w:rsidRPr="008B4297" w:rsidRDefault="008B4297" w:rsidP="008B4297">
            <w:pPr>
              <w:rPr>
                <w:b/>
              </w:rPr>
            </w:pPr>
            <w:r w:rsidRPr="008B4297">
              <w:rPr>
                <w:b/>
              </w:rPr>
              <w:lastRenderedPageBreak/>
              <w:t>Communication – Now</w:t>
            </w:r>
          </w:p>
        </w:tc>
        <w:tc>
          <w:tcPr>
            <w:tcW w:w="1441" w:type="dxa"/>
            <w:shd w:val="clear" w:color="auto" w:fill="31849B" w:themeFill="accent5" w:themeFillShade="BF"/>
          </w:tcPr>
          <w:p w14:paraId="4553E03F" w14:textId="77777777" w:rsidR="008B4297" w:rsidRPr="008B4297" w:rsidRDefault="008B4297" w:rsidP="008B4297">
            <w:pPr>
              <w:rPr>
                <w:b/>
              </w:rPr>
            </w:pPr>
            <w:r w:rsidRPr="008B4297">
              <w:rPr>
                <w:b/>
              </w:rPr>
              <w:t>Who?</w:t>
            </w:r>
          </w:p>
        </w:tc>
        <w:tc>
          <w:tcPr>
            <w:tcW w:w="1574" w:type="dxa"/>
            <w:shd w:val="clear" w:color="auto" w:fill="31849B" w:themeFill="accent5" w:themeFillShade="BF"/>
          </w:tcPr>
          <w:p w14:paraId="3DCEB00C" w14:textId="77777777" w:rsidR="008B4297" w:rsidRPr="008B4297" w:rsidRDefault="008B4297" w:rsidP="008B4297">
            <w:pPr>
              <w:rPr>
                <w:b/>
              </w:rPr>
            </w:pPr>
            <w:r w:rsidRPr="008B4297">
              <w:rPr>
                <w:b/>
              </w:rPr>
              <w:t>RAG rating</w:t>
            </w:r>
          </w:p>
        </w:tc>
      </w:tr>
      <w:tr w:rsidR="008B4297" w:rsidRPr="008B4297" w14:paraId="021C46E5" w14:textId="77777777" w:rsidTr="00CE1AA4">
        <w:tc>
          <w:tcPr>
            <w:tcW w:w="6545" w:type="dxa"/>
            <w:shd w:val="clear" w:color="auto" w:fill="FFFFFF" w:themeFill="background1"/>
          </w:tcPr>
          <w:sdt>
            <w:sdtPr>
              <w:rPr>
                <w:szCs w:val="24"/>
              </w:rPr>
              <w:id w:val="-1767915587"/>
              <w:showingPlcHdr/>
            </w:sdtPr>
            <w:sdtEndPr/>
            <w:sdtContent>
              <w:p w14:paraId="09714927" w14:textId="77777777" w:rsidR="008B4297" w:rsidRPr="008B4297" w:rsidRDefault="008B4297" w:rsidP="008B4297">
                <w:pPr>
                  <w:rPr>
                    <w:szCs w:val="24"/>
                  </w:rPr>
                </w:pPr>
                <w:r w:rsidRPr="008B4297">
                  <w:rPr>
                    <w:color w:val="808080"/>
                  </w:rPr>
                  <w:t>Click here to enter text.</w:t>
                </w:r>
              </w:p>
            </w:sdtContent>
          </w:sdt>
          <w:p w14:paraId="5A101FA1" w14:textId="77777777" w:rsidR="008B4297" w:rsidRPr="008B4297" w:rsidRDefault="008B4297" w:rsidP="008B4297">
            <w:pPr>
              <w:rPr>
                <w:szCs w:val="24"/>
              </w:rPr>
            </w:pPr>
          </w:p>
          <w:p w14:paraId="379A41C0" w14:textId="77777777" w:rsidR="008B4297" w:rsidRPr="008B4297" w:rsidRDefault="008B4297" w:rsidP="008B4297">
            <w:pPr>
              <w:rPr>
                <w:szCs w:val="24"/>
              </w:rPr>
            </w:pPr>
          </w:p>
          <w:p w14:paraId="33D9298F" w14:textId="77777777" w:rsidR="008B4297" w:rsidRPr="008B4297" w:rsidRDefault="008B4297" w:rsidP="008B4297">
            <w:pPr>
              <w:rPr>
                <w:szCs w:val="24"/>
              </w:rPr>
            </w:pPr>
          </w:p>
          <w:p w14:paraId="2D1C1F61" w14:textId="77777777" w:rsidR="008B4297" w:rsidRPr="008B4297" w:rsidRDefault="008B4297" w:rsidP="008B4297">
            <w:pPr>
              <w:rPr>
                <w:szCs w:val="24"/>
              </w:rPr>
            </w:pPr>
          </w:p>
          <w:p w14:paraId="2AEC8A35" w14:textId="77777777" w:rsidR="008B4297" w:rsidRPr="008B4297" w:rsidRDefault="008B4297" w:rsidP="008B4297">
            <w:pPr>
              <w:rPr>
                <w:szCs w:val="24"/>
              </w:rPr>
            </w:pPr>
          </w:p>
          <w:p w14:paraId="4F7ECF0C" w14:textId="77777777" w:rsidR="008B4297" w:rsidRPr="008B4297" w:rsidRDefault="008B4297" w:rsidP="008B4297">
            <w:pPr>
              <w:rPr>
                <w:szCs w:val="24"/>
              </w:rPr>
            </w:pPr>
          </w:p>
          <w:p w14:paraId="4ED9D740" w14:textId="77777777" w:rsidR="008B4297" w:rsidRPr="008B4297" w:rsidRDefault="008B4297" w:rsidP="008B4297"/>
          <w:p w14:paraId="16238E91" w14:textId="77777777" w:rsidR="008B4297" w:rsidRPr="008B4297" w:rsidRDefault="008B4297" w:rsidP="008B4297"/>
        </w:tc>
        <w:sdt>
          <w:sdtPr>
            <w:rPr>
              <w:szCs w:val="24"/>
            </w:rPr>
            <w:id w:val="-1454712039"/>
            <w:showingPlcHdr/>
          </w:sdtPr>
          <w:sdtEndPr/>
          <w:sdtContent>
            <w:tc>
              <w:tcPr>
                <w:tcW w:w="1441" w:type="dxa"/>
                <w:shd w:val="clear" w:color="auto" w:fill="FFFFFF" w:themeFill="background1"/>
              </w:tcPr>
              <w:p w14:paraId="6D20FBC2" w14:textId="77777777" w:rsidR="008B4297" w:rsidRPr="008B4297" w:rsidRDefault="008B4297" w:rsidP="008B4297">
                <w:pPr>
                  <w:rPr>
                    <w:szCs w:val="24"/>
                  </w:rPr>
                </w:pPr>
                <w:r w:rsidRPr="008B4297">
                  <w:rPr>
                    <w:color w:val="808080"/>
                  </w:rPr>
                  <w:t>Click here to enter text.</w:t>
                </w:r>
              </w:p>
            </w:tc>
          </w:sdtContent>
        </w:sdt>
        <w:sdt>
          <w:sdtPr>
            <w:rPr>
              <w:szCs w:val="24"/>
            </w:rPr>
            <w:id w:val="782005871"/>
            <w:showingPlcHdr/>
          </w:sdtPr>
          <w:sdtEndPr/>
          <w:sdtContent>
            <w:tc>
              <w:tcPr>
                <w:tcW w:w="1574" w:type="dxa"/>
                <w:shd w:val="clear" w:color="auto" w:fill="FFFFFF" w:themeFill="background1"/>
              </w:tcPr>
              <w:p w14:paraId="25672C54" w14:textId="77777777" w:rsidR="008B4297" w:rsidRPr="008B4297" w:rsidRDefault="008B4297" w:rsidP="008B4297">
                <w:pPr>
                  <w:rPr>
                    <w:szCs w:val="24"/>
                  </w:rPr>
                </w:pPr>
                <w:r w:rsidRPr="008B4297">
                  <w:rPr>
                    <w:color w:val="808080"/>
                  </w:rPr>
                  <w:t>Click here to enter text.</w:t>
                </w:r>
              </w:p>
            </w:tc>
          </w:sdtContent>
        </w:sdt>
      </w:tr>
      <w:tr w:rsidR="008B4297" w:rsidRPr="008B4297" w14:paraId="1B4F35CB" w14:textId="77777777" w:rsidTr="00CE1AA4">
        <w:tc>
          <w:tcPr>
            <w:tcW w:w="6545" w:type="dxa"/>
            <w:shd w:val="clear" w:color="auto" w:fill="92CDDC" w:themeFill="accent5" w:themeFillTint="99"/>
          </w:tcPr>
          <w:p w14:paraId="11D87166" w14:textId="77777777" w:rsidR="008B4297" w:rsidRPr="008B4297" w:rsidRDefault="008B4297" w:rsidP="008B4297">
            <w:pPr>
              <w:rPr>
                <w:b/>
              </w:rPr>
            </w:pPr>
            <w:r w:rsidRPr="008B4297">
              <w:rPr>
                <w:b/>
              </w:rPr>
              <w:t>Later and ongoing</w:t>
            </w:r>
          </w:p>
        </w:tc>
        <w:tc>
          <w:tcPr>
            <w:tcW w:w="1441" w:type="dxa"/>
            <w:shd w:val="clear" w:color="auto" w:fill="92CDDC" w:themeFill="accent5" w:themeFillTint="99"/>
          </w:tcPr>
          <w:p w14:paraId="3782FDFF" w14:textId="77777777" w:rsidR="008B4297" w:rsidRPr="008B4297" w:rsidRDefault="008B4297" w:rsidP="008B4297">
            <w:pPr>
              <w:rPr>
                <w:b/>
              </w:rPr>
            </w:pPr>
          </w:p>
        </w:tc>
        <w:tc>
          <w:tcPr>
            <w:tcW w:w="1574" w:type="dxa"/>
            <w:shd w:val="clear" w:color="auto" w:fill="92CDDC" w:themeFill="accent5" w:themeFillTint="99"/>
          </w:tcPr>
          <w:p w14:paraId="3756E300" w14:textId="77777777" w:rsidR="008B4297" w:rsidRPr="008B4297" w:rsidRDefault="008B4297" w:rsidP="008B4297">
            <w:pPr>
              <w:rPr>
                <w:b/>
              </w:rPr>
            </w:pPr>
          </w:p>
        </w:tc>
      </w:tr>
      <w:tr w:rsidR="008B4297" w:rsidRPr="008B4297" w14:paraId="4FE0F69F" w14:textId="77777777" w:rsidTr="00CE1AA4">
        <w:tc>
          <w:tcPr>
            <w:tcW w:w="6545" w:type="dxa"/>
            <w:shd w:val="clear" w:color="auto" w:fill="FFFFFF" w:themeFill="background1"/>
          </w:tcPr>
          <w:sdt>
            <w:sdtPr>
              <w:id w:val="-869989318"/>
              <w:showingPlcHdr/>
            </w:sdtPr>
            <w:sdtEndPr/>
            <w:sdtContent>
              <w:p w14:paraId="48CF6877" w14:textId="77777777" w:rsidR="008B4297" w:rsidRPr="008B4297" w:rsidRDefault="008B4297" w:rsidP="008B4297">
                <w:r w:rsidRPr="008B4297">
                  <w:rPr>
                    <w:color w:val="808080"/>
                  </w:rPr>
                  <w:t>Click here to enter text.</w:t>
                </w:r>
              </w:p>
            </w:sdtContent>
          </w:sdt>
          <w:p w14:paraId="57E76E27" w14:textId="77777777" w:rsidR="008B4297" w:rsidRPr="008B4297" w:rsidRDefault="008B4297" w:rsidP="008B4297"/>
          <w:p w14:paraId="6479AE99" w14:textId="77777777" w:rsidR="008B4297" w:rsidRPr="008B4297" w:rsidRDefault="008B4297" w:rsidP="008B4297"/>
          <w:p w14:paraId="2B2C1B05" w14:textId="77777777" w:rsidR="008B4297" w:rsidRPr="008B4297" w:rsidRDefault="008B4297" w:rsidP="008B4297"/>
          <w:p w14:paraId="561556D2" w14:textId="77777777" w:rsidR="008B4297" w:rsidRPr="008B4297" w:rsidRDefault="008B4297" w:rsidP="008B4297"/>
        </w:tc>
        <w:sdt>
          <w:sdtPr>
            <w:id w:val="-474528541"/>
            <w:showingPlcHdr/>
          </w:sdtPr>
          <w:sdtEndPr/>
          <w:sdtContent>
            <w:tc>
              <w:tcPr>
                <w:tcW w:w="1441" w:type="dxa"/>
                <w:shd w:val="clear" w:color="auto" w:fill="FFFFFF" w:themeFill="background1"/>
              </w:tcPr>
              <w:p w14:paraId="0BB0A57C" w14:textId="77777777" w:rsidR="008B4297" w:rsidRPr="008B4297" w:rsidRDefault="008B4297" w:rsidP="008B4297">
                <w:r w:rsidRPr="008B4297">
                  <w:rPr>
                    <w:color w:val="808080"/>
                  </w:rPr>
                  <w:t>Click here to enter text.</w:t>
                </w:r>
              </w:p>
            </w:tc>
          </w:sdtContent>
        </w:sdt>
        <w:sdt>
          <w:sdtPr>
            <w:id w:val="-1241941327"/>
            <w:showingPlcHdr/>
          </w:sdtPr>
          <w:sdtEndPr/>
          <w:sdtContent>
            <w:tc>
              <w:tcPr>
                <w:tcW w:w="1574" w:type="dxa"/>
                <w:shd w:val="clear" w:color="auto" w:fill="FFFFFF" w:themeFill="background1"/>
              </w:tcPr>
              <w:p w14:paraId="12C94ECE" w14:textId="77777777" w:rsidR="008B4297" w:rsidRPr="008B4297" w:rsidRDefault="008B4297" w:rsidP="008B4297">
                <w:r w:rsidRPr="008B4297">
                  <w:rPr>
                    <w:color w:val="808080"/>
                  </w:rPr>
                  <w:t>Click here to enter text.</w:t>
                </w:r>
              </w:p>
            </w:tc>
          </w:sdtContent>
        </w:sdt>
      </w:tr>
      <w:tr w:rsidR="008B4297" w:rsidRPr="008B4297" w14:paraId="786AD77C" w14:textId="77777777" w:rsidTr="00CE1AA4">
        <w:tc>
          <w:tcPr>
            <w:tcW w:w="6545" w:type="dxa"/>
            <w:shd w:val="clear" w:color="auto" w:fill="548DD4" w:themeFill="text2" w:themeFillTint="99"/>
          </w:tcPr>
          <w:p w14:paraId="04621E09" w14:textId="77777777" w:rsidR="008B4297" w:rsidRPr="008B4297" w:rsidRDefault="008B4297" w:rsidP="008B4297">
            <w:pPr>
              <w:rPr>
                <w:b/>
              </w:rPr>
            </w:pPr>
            <w:r w:rsidRPr="008B4297">
              <w:rPr>
                <w:b/>
              </w:rPr>
              <w:t>Operational - Now</w:t>
            </w:r>
          </w:p>
        </w:tc>
        <w:tc>
          <w:tcPr>
            <w:tcW w:w="1441" w:type="dxa"/>
            <w:shd w:val="clear" w:color="auto" w:fill="548DD4" w:themeFill="text2" w:themeFillTint="99"/>
          </w:tcPr>
          <w:p w14:paraId="432704CE" w14:textId="77777777" w:rsidR="008B4297" w:rsidRPr="008B4297" w:rsidRDefault="008B4297" w:rsidP="008B4297">
            <w:pPr>
              <w:rPr>
                <w:b/>
              </w:rPr>
            </w:pPr>
          </w:p>
        </w:tc>
        <w:tc>
          <w:tcPr>
            <w:tcW w:w="1574" w:type="dxa"/>
            <w:shd w:val="clear" w:color="auto" w:fill="548DD4" w:themeFill="text2" w:themeFillTint="99"/>
          </w:tcPr>
          <w:p w14:paraId="4AF01BE4" w14:textId="77777777" w:rsidR="008B4297" w:rsidRPr="008B4297" w:rsidRDefault="008B4297" w:rsidP="008B4297">
            <w:pPr>
              <w:rPr>
                <w:b/>
              </w:rPr>
            </w:pPr>
          </w:p>
        </w:tc>
      </w:tr>
      <w:tr w:rsidR="008B4297" w:rsidRPr="008B4297" w14:paraId="6989ADF7" w14:textId="77777777" w:rsidTr="00CE1AA4">
        <w:tc>
          <w:tcPr>
            <w:tcW w:w="6545" w:type="dxa"/>
            <w:shd w:val="clear" w:color="auto" w:fill="FFFFFF" w:themeFill="background1"/>
          </w:tcPr>
          <w:sdt>
            <w:sdtPr>
              <w:rPr>
                <w:b/>
              </w:rPr>
              <w:id w:val="1143770302"/>
              <w:showingPlcHdr/>
            </w:sdtPr>
            <w:sdtEndPr/>
            <w:sdtContent>
              <w:p w14:paraId="35D9B233" w14:textId="77777777" w:rsidR="008B4297" w:rsidRPr="008B4297" w:rsidRDefault="008B4297" w:rsidP="008B4297">
                <w:pPr>
                  <w:rPr>
                    <w:b/>
                  </w:rPr>
                </w:pPr>
                <w:r w:rsidRPr="008B4297">
                  <w:rPr>
                    <w:color w:val="808080"/>
                  </w:rPr>
                  <w:t>Click here to enter text.</w:t>
                </w:r>
              </w:p>
            </w:sdtContent>
          </w:sdt>
          <w:p w14:paraId="7B9615A2" w14:textId="77777777" w:rsidR="008B4297" w:rsidRPr="008B4297" w:rsidRDefault="008B4297" w:rsidP="008B4297">
            <w:pPr>
              <w:rPr>
                <w:b/>
              </w:rPr>
            </w:pPr>
          </w:p>
          <w:p w14:paraId="47C8D027" w14:textId="77777777" w:rsidR="008B4297" w:rsidRPr="008B4297" w:rsidRDefault="008B4297" w:rsidP="008B4297">
            <w:pPr>
              <w:rPr>
                <w:b/>
              </w:rPr>
            </w:pPr>
          </w:p>
          <w:p w14:paraId="7DE63C02" w14:textId="77777777" w:rsidR="008B4297" w:rsidRPr="008B4297" w:rsidRDefault="008B4297" w:rsidP="008B4297">
            <w:pPr>
              <w:rPr>
                <w:b/>
              </w:rPr>
            </w:pPr>
          </w:p>
          <w:p w14:paraId="049922C0" w14:textId="77777777" w:rsidR="008B4297" w:rsidRPr="008B4297" w:rsidRDefault="008B4297" w:rsidP="008B4297">
            <w:pPr>
              <w:rPr>
                <w:b/>
              </w:rPr>
            </w:pPr>
          </w:p>
          <w:p w14:paraId="01D6C358" w14:textId="77777777" w:rsidR="008B4297" w:rsidRPr="008B4297" w:rsidRDefault="008B4297" w:rsidP="008B4297">
            <w:pPr>
              <w:rPr>
                <w:b/>
              </w:rPr>
            </w:pPr>
          </w:p>
          <w:p w14:paraId="2710C529" w14:textId="77777777" w:rsidR="008B4297" w:rsidRPr="008B4297" w:rsidRDefault="008B4297" w:rsidP="008B4297">
            <w:pPr>
              <w:rPr>
                <w:b/>
              </w:rPr>
            </w:pPr>
          </w:p>
          <w:p w14:paraId="49688698" w14:textId="77777777" w:rsidR="008B4297" w:rsidRPr="008B4297" w:rsidRDefault="008B4297" w:rsidP="008B4297">
            <w:pPr>
              <w:rPr>
                <w:b/>
              </w:rPr>
            </w:pPr>
          </w:p>
        </w:tc>
        <w:sdt>
          <w:sdtPr>
            <w:rPr>
              <w:b/>
            </w:rPr>
            <w:id w:val="-1046594976"/>
            <w:showingPlcHdr/>
          </w:sdtPr>
          <w:sdtEndPr/>
          <w:sdtContent>
            <w:tc>
              <w:tcPr>
                <w:tcW w:w="1441" w:type="dxa"/>
                <w:shd w:val="clear" w:color="auto" w:fill="FFFFFF" w:themeFill="background1"/>
              </w:tcPr>
              <w:p w14:paraId="4A0057C0" w14:textId="77777777" w:rsidR="008B4297" w:rsidRPr="008B4297" w:rsidRDefault="008B4297" w:rsidP="008B4297">
                <w:pPr>
                  <w:rPr>
                    <w:b/>
                  </w:rPr>
                </w:pPr>
                <w:r w:rsidRPr="008B4297">
                  <w:rPr>
                    <w:color w:val="808080"/>
                  </w:rPr>
                  <w:t>Click here to enter text.</w:t>
                </w:r>
              </w:p>
            </w:tc>
          </w:sdtContent>
        </w:sdt>
        <w:sdt>
          <w:sdtPr>
            <w:rPr>
              <w:b/>
            </w:rPr>
            <w:id w:val="-1112901863"/>
            <w:showingPlcHdr/>
          </w:sdtPr>
          <w:sdtEndPr/>
          <w:sdtContent>
            <w:tc>
              <w:tcPr>
                <w:tcW w:w="1574" w:type="dxa"/>
                <w:shd w:val="clear" w:color="auto" w:fill="FFFFFF" w:themeFill="background1"/>
              </w:tcPr>
              <w:p w14:paraId="0A33351F" w14:textId="77777777" w:rsidR="008B4297" w:rsidRPr="008B4297" w:rsidRDefault="008B4297" w:rsidP="008B4297">
                <w:pPr>
                  <w:rPr>
                    <w:b/>
                  </w:rPr>
                </w:pPr>
                <w:r w:rsidRPr="008B4297">
                  <w:rPr>
                    <w:color w:val="808080"/>
                  </w:rPr>
                  <w:t>Click here to enter text.</w:t>
                </w:r>
              </w:p>
            </w:tc>
          </w:sdtContent>
        </w:sdt>
      </w:tr>
      <w:tr w:rsidR="008B4297" w:rsidRPr="008B4297" w14:paraId="724902C6" w14:textId="77777777" w:rsidTr="00CE1AA4">
        <w:tc>
          <w:tcPr>
            <w:tcW w:w="6545" w:type="dxa"/>
            <w:shd w:val="clear" w:color="auto" w:fill="8DB3E2" w:themeFill="text2" w:themeFillTint="66"/>
          </w:tcPr>
          <w:p w14:paraId="61E3D66A" w14:textId="77777777" w:rsidR="008B4297" w:rsidRPr="008B4297" w:rsidRDefault="008B4297" w:rsidP="008B4297">
            <w:pPr>
              <w:rPr>
                <w:b/>
              </w:rPr>
            </w:pPr>
            <w:r w:rsidRPr="008B4297">
              <w:rPr>
                <w:b/>
              </w:rPr>
              <w:t>Later and ongoing</w:t>
            </w:r>
          </w:p>
        </w:tc>
        <w:tc>
          <w:tcPr>
            <w:tcW w:w="1441" w:type="dxa"/>
            <w:shd w:val="clear" w:color="auto" w:fill="8DB3E2" w:themeFill="text2" w:themeFillTint="66"/>
          </w:tcPr>
          <w:p w14:paraId="7CA579BE" w14:textId="77777777" w:rsidR="008B4297" w:rsidRPr="008B4297" w:rsidRDefault="008B4297" w:rsidP="008B4297">
            <w:pPr>
              <w:rPr>
                <w:b/>
              </w:rPr>
            </w:pPr>
          </w:p>
        </w:tc>
        <w:tc>
          <w:tcPr>
            <w:tcW w:w="1574" w:type="dxa"/>
            <w:shd w:val="clear" w:color="auto" w:fill="8DB3E2" w:themeFill="text2" w:themeFillTint="66"/>
          </w:tcPr>
          <w:p w14:paraId="733C7B09" w14:textId="77777777" w:rsidR="008B4297" w:rsidRPr="008B4297" w:rsidRDefault="008B4297" w:rsidP="008B4297">
            <w:pPr>
              <w:rPr>
                <w:b/>
              </w:rPr>
            </w:pPr>
          </w:p>
        </w:tc>
      </w:tr>
      <w:tr w:rsidR="008B4297" w:rsidRPr="008B4297" w14:paraId="65D1CA8C" w14:textId="77777777" w:rsidTr="00CE1AA4">
        <w:tc>
          <w:tcPr>
            <w:tcW w:w="6545" w:type="dxa"/>
            <w:shd w:val="clear" w:color="auto" w:fill="FFFFFF" w:themeFill="background1"/>
          </w:tcPr>
          <w:sdt>
            <w:sdtPr>
              <w:rPr>
                <w:b/>
              </w:rPr>
              <w:id w:val="1261256747"/>
              <w:showingPlcHdr/>
            </w:sdtPr>
            <w:sdtEndPr/>
            <w:sdtContent>
              <w:p w14:paraId="75FC6588" w14:textId="77777777" w:rsidR="008B4297" w:rsidRPr="008B4297" w:rsidRDefault="008B4297" w:rsidP="008B4297">
                <w:pPr>
                  <w:rPr>
                    <w:b/>
                  </w:rPr>
                </w:pPr>
                <w:r w:rsidRPr="008B4297">
                  <w:rPr>
                    <w:color w:val="808080"/>
                  </w:rPr>
                  <w:t>Click here to enter text.</w:t>
                </w:r>
              </w:p>
            </w:sdtContent>
          </w:sdt>
          <w:p w14:paraId="6ECFF921" w14:textId="77777777" w:rsidR="008B4297" w:rsidRPr="008B4297" w:rsidRDefault="008B4297" w:rsidP="008B4297">
            <w:pPr>
              <w:rPr>
                <w:b/>
              </w:rPr>
            </w:pPr>
          </w:p>
          <w:p w14:paraId="3B956864" w14:textId="77777777" w:rsidR="008B4297" w:rsidRPr="008B4297" w:rsidRDefault="008B4297" w:rsidP="008B4297">
            <w:pPr>
              <w:rPr>
                <w:b/>
              </w:rPr>
            </w:pPr>
          </w:p>
          <w:p w14:paraId="6DD2927A" w14:textId="77777777" w:rsidR="008B4297" w:rsidRPr="008B4297" w:rsidRDefault="008B4297" w:rsidP="008B4297">
            <w:pPr>
              <w:rPr>
                <w:b/>
              </w:rPr>
            </w:pPr>
          </w:p>
        </w:tc>
        <w:sdt>
          <w:sdtPr>
            <w:rPr>
              <w:b/>
            </w:rPr>
            <w:id w:val="-68894972"/>
            <w:docPartList>
              <w:docPartGallery w:val="Quick Parts"/>
            </w:docPartList>
          </w:sdtPr>
          <w:sdtEndPr/>
          <w:sdtContent>
            <w:tc>
              <w:tcPr>
                <w:tcW w:w="1441" w:type="dxa"/>
                <w:shd w:val="clear" w:color="auto" w:fill="FFFFFF" w:themeFill="background1"/>
              </w:tcPr>
              <w:sdt>
                <w:sdtPr>
                  <w:rPr>
                    <w:b/>
                  </w:rPr>
                  <w:id w:val="1936780017"/>
                  <w:showingPlcHdr/>
                </w:sdtPr>
                <w:sdtEndPr/>
                <w:sdtContent>
                  <w:p w14:paraId="424A3D78" w14:textId="77777777" w:rsidR="008B4297" w:rsidRPr="008B4297" w:rsidRDefault="008B4297" w:rsidP="008B4297">
                    <w:pPr>
                      <w:rPr>
                        <w:b/>
                      </w:rPr>
                    </w:pPr>
                    <w:r w:rsidRPr="008B4297">
                      <w:rPr>
                        <w:color w:val="808080"/>
                      </w:rPr>
                      <w:t>Click here to enter text.</w:t>
                    </w:r>
                  </w:p>
                </w:sdtContent>
              </w:sdt>
            </w:tc>
          </w:sdtContent>
        </w:sdt>
        <w:sdt>
          <w:sdtPr>
            <w:rPr>
              <w:b/>
            </w:rPr>
            <w:id w:val="2091659276"/>
            <w:showingPlcHdr/>
          </w:sdtPr>
          <w:sdtEndPr/>
          <w:sdtContent>
            <w:tc>
              <w:tcPr>
                <w:tcW w:w="1574" w:type="dxa"/>
                <w:shd w:val="clear" w:color="auto" w:fill="FFFFFF" w:themeFill="background1"/>
              </w:tcPr>
              <w:p w14:paraId="3524F4D8" w14:textId="77777777" w:rsidR="008B4297" w:rsidRPr="008B4297" w:rsidRDefault="008B4297" w:rsidP="008B4297">
                <w:pPr>
                  <w:rPr>
                    <w:b/>
                  </w:rPr>
                </w:pPr>
                <w:r w:rsidRPr="008B4297">
                  <w:rPr>
                    <w:color w:val="808080"/>
                  </w:rPr>
                  <w:t>Click here to enter text.</w:t>
                </w:r>
              </w:p>
            </w:tc>
          </w:sdtContent>
        </w:sdt>
      </w:tr>
      <w:tr w:rsidR="008B4297" w:rsidRPr="008B4297" w14:paraId="26C591BE" w14:textId="77777777" w:rsidTr="00CE1AA4">
        <w:tc>
          <w:tcPr>
            <w:tcW w:w="6545" w:type="dxa"/>
            <w:shd w:val="clear" w:color="auto" w:fill="BFBFBF" w:themeFill="background1" w:themeFillShade="BF"/>
          </w:tcPr>
          <w:p w14:paraId="3C545306" w14:textId="77777777" w:rsidR="008B4297" w:rsidRPr="008B4297" w:rsidRDefault="008B4297" w:rsidP="008B4297">
            <w:pPr>
              <w:rPr>
                <w:b/>
              </w:rPr>
            </w:pPr>
            <w:r w:rsidRPr="008B4297">
              <w:rPr>
                <w:b/>
              </w:rPr>
              <w:t>Operational Planning – Now</w:t>
            </w:r>
          </w:p>
        </w:tc>
        <w:tc>
          <w:tcPr>
            <w:tcW w:w="1441" w:type="dxa"/>
            <w:shd w:val="clear" w:color="auto" w:fill="BFBFBF" w:themeFill="background1" w:themeFillShade="BF"/>
          </w:tcPr>
          <w:p w14:paraId="0A01D1D1" w14:textId="77777777" w:rsidR="008B4297" w:rsidRPr="008B4297" w:rsidRDefault="008B4297" w:rsidP="008B4297">
            <w:pPr>
              <w:rPr>
                <w:b/>
              </w:rPr>
            </w:pPr>
          </w:p>
        </w:tc>
        <w:tc>
          <w:tcPr>
            <w:tcW w:w="1574" w:type="dxa"/>
            <w:shd w:val="clear" w:color="auto" w:fill="BFBFBF" w:themeFill="background1" w:themeFillShade="BF"/>
          </w:tcPr>
          <w:p w14:paraId="02DB0117" w14:textId="77777777" w:rsidR="008B4297" w:rsidRPr="008B4297" w:rsidRDefault="008B4297" w:rsidP="008B4297">
            <w:pPr>
              <w:rPr>
                <w:b/>
              </w:rPr>
            </w:pPr>
          </w:p>
        </w:tc>
      </w:tr>
      <w:tr w:rsidR="008B4297" w:rsidRPr="008B4297" w14:paraId="717B674C" w14:textId="77777777" w:rsidTr="00CE1AA4">
        <w:tc>
          <w:tcPr>
            <w:tcW w:w="6545" w:type="dxa"/>
            <w:shd w:val="clear" w:color="auto" w:fill="FFFFFF" w:themeFill="background1"/>
          </w:tcPr>
          <w:sdt>
            <w:sdtPr>
              <w:id w:val="2070377452"/>
              <w:showingPlcHdr/>
            </w:sdtPr>
            <w:sdtEndPr/>
            <w:sdtContent>
              <w:p w14:paraId="0474FD52" w14:textId="77777777" w:rsidR="008B4297" w:rsidRPr="008B4297" w:rsidRDefault="008B4297" w:rsidP="008B4297">
                <w:r w:rsidRPr="008B4297">
                  <w:rPr>
                    <w:color w:val="808080"/>
                  </w:rPr>
                  <w:t>Click here to enter text.</w:t>
                </w:r>
              </w:p>
            </w:sdtContent>
          </w:sdt>
          <w:p w14:paraId="1726EE5C" w14:textId="77777777" w:rsidR="008B4297" w:rsidRPr="008B4297" w:rsidRDefault="008B4297" w:rsidP="008B4297"/>
          <w:p w14:paraId="4B930268" w14:textId="77777777" w:rsidR="008B4297" w:rsidRPr="008B4297" w:rsidRDefault="008B4297" w:rsidP="008B4297"/>
          <w:p w14:paraId="61D03874" w14:textId="77777777" w:rsidR="008B4297" w:rsidRPr="008B4297" w:rsidRDefault="008B4297" w:rsidP="008B4297"/>
          <w:p w14:paraId="0C12B0D5" w14:textId="77777777" w:rsidR="008B4297" w:rsidRPr="008B4297" w:rsidRDefault="008B4297" w:rsidP="008B4297"/>
          <w:p w14:paraId="44168411" w14:textId="77777777" w:rsidR="008B4297" w:rsidRPr="008B4297" w:rsidRDefault="008B4297" w:rsidP="008B4297"/>
          <w:p w14:paraId="2ED54BDB" w14:textId="77777777" w:rsidR="008B4297" w:rsidRPr="008B4297" w:rsidRDefault="008B4297" w:rsidP="008B4297"/>
          <w:p w14:paraId="47CBD591" w14:textId="77777777" w:rsidR="008B4297" w:rsidRPr="008B4297" w:rsidRDefault="008B4297" w:rsidP="008B4297">
            <w:pPr>
              <w:tabs>
                <w:tab w:val="left" w:pos="2436"/>
              </w:tabs>
            </w:pPr>
            <w:r w:rsidRPr="008B4297">
              <w:tab/>
            </w:r>
          </w:p>
        </w:tc>
        <w:sdt>
          <w:sdtPr>
            <w:id w:val="-1960405033"/>
            <w:showingPlcHdr/>
          </w:sdtPr>
          <w:sdtEndPr/>
          <w:sdtContent>
            <w:tc>
              <w:tcPr>
                <w:tcW w:w="1441" w:type="dxa"/>
                <w:shd w:val="clear" w:color="auto" w:fill="FFFFFF" w:themeFill="background1"/>
              </w:tcPr>
              <w:p w14:paraId="71CD00AD" w14:textId="77777777" w:rsidR="008B4297" w:rsidRPr="008B4297" w:rsidRDefault="008B4297" w:rsidP="008B4297">
                <w:r w:rsidRPr="008B4297">
                  <w:rPr>
                    <w:color w:val="808080"/>
                  </w:rPr>
                  <w:t>Click here to enter text.</w:t>
                </w:r>
              </w:p>
            </w:tc>
          </w:sdtContent>
        </w:sdt>
        <w:sdt>
          <w:sdtPr>
            <w:id w:val="1655633890"/>
            <w:showingPlcHdr/>
          </w:sdtPr>
          <w:sdtEndPr/>
          <w:sdtContent>
            <w:tc>
              <w:tcPr>
                <w:tcW w:w="1574" w:type="dxa"/>
                <w:shd w:val="clear" w:color="auto" w:fill="FFFFFF" w:themeFill="background1"/>
              </w:tcPr>
              <w:p w14:paraId="609FE75B" w14:textId="77777777" w:rsidR="008B4297" w:rsidRPr="008B4297" w:rsidRDefault="008B4297" w:rsidP="008B4297">
                <w:r w:rsidRPr="008B4297">
                  <w:rPr>
                    <w:color w:val="808080"/>
                  </w:rPr>
                  <w:t>Click here to enter text.</w:t>
                </w:r>
              </w:p>
            </w:tc>
          </w:sdtContent>
        </w:sdt>
      </w:tr>
      <w:tr w:rsidR="008B4297" w:rsidRPr="008B4297" w14:paraId="1427C44E" w14:textId="77777777" w:rsidTr="00CE1AA4">
        <w:tc>
          <w:tcPr>
            <w:tcW w:w="6545" w:type="dxa"/>
            <w:shd w:val="clear" w:color="auto" w:fill="EAF1DD" w:themeFill="accent3" w:themeFillTint="33"/>
          </w:tcPr>
          <w:p w14:paraId="2636B543" w14:textId="77777777" w:rsidR="008B4297" w:rsidRPr="008B4297" w:rsidRDefault="008B4297" w:rsidP="008B4297">
            <w:pPr>
              <w:rPr>
                <w:b/>
              </w:rPr>
            </w:pPr>
            <w:r w:rsidRPr="008B4297">
              <w:rPr>
                <w:b/>
              </w:rPr>
              <w:t>Later and ongoing</w:t>
            </w:r>
          </w:p>
        </w:tc>
        <w:tc>
          <w:tcPr>
            <w:tcW w:w="1441" w:type="dxa"/>
            <w:shd w:val="clear" w:color="auto" w:fill="EAF1DD" w:themeFill="accent3" w:themeFillTint="33"/>
          </w:tcPr>
          <w:p w14:paraId="1BD49F7D" w14:textId="77777777" w:rsidR="008B4297" w:rsidRPr="008B4297" w:rsidRDefault="008B4297" w:rsidP="008B4297">
            <w:pPr>
              <w:rPr>
                <w:b/>
              </w:rPr>
            </w:pPr>
          </w:p>
        </w:tc>
        <w:tc>
          <w:tcPr>
            <w:tcW w:w="1574" w:type="dxa"/>
            <w:shd w:val="clear" w:color="auto" w:fill="EAF1DD" w:themeFill="accent3" w:themeFillTint="33"/>
          </w:tcPr>
          <w:p w14:paraId="46F73136" w14:textId="77777777" w:rsidR="008B4297" w:rsidRPr="008B4297" w:rsidRDefault="008B4297" w:rsidP="008B4297">
            <w:pPr>
              <w:rPr>
                <w:b/>
              </w:rPr>
            </w:pPr>
          </w:p>
        </w:tc>
      </w:tr>
      <w:tr w:rsidR="008B4297" w:rsidRPr="008B4297" w14:paraId="7A1C117F" w14:textId="77777777" w:rsidTr="00CE1AA4">
        <w:tc>
          <w:tcPr>
            <w:tcW w:w="6545" w:type="dxa"/>
            <w:shd w:val="clear" w:color="auto" w:fill="FFFFFF" w:themeFill="background1"/>
          </w:tcPr>
          <w:sdt>
            <w:sdtPr>
              <w:id w:val="40332342"/>
              <w:showingPlcHdr/>
            </w:sdtPr>
            <w:sdtEndPr/>
            <w:sdtContent>
              <w:p w14:paraId="54A29616" w14:textId="77777777" w:rsidR="008B4297" w:rsidRPr="008B4297" w:rsidRDefault="008B4297" w:rsidP="008B4297">
                <w:r w:rsidRPr="008B4297">
                  <w:rPr>
                    <w:color w:val="808080"/>
                  </w:rPr>
                  <w:t>Click here to enter text.</w:t>
                </w:r>
              </w:p>
            </w:sdtContent>
          </w:sdt>
          <w:p w14:paraId="7C64BB35" w14:textId="77777777" w:rsidR="008B4297" w:rsidRPr="008B4297" w:rsidRDefault="008B4297" w:rsidP="008B4297"/>
          <w:p w14:paraId="3F6ECBB4" w14:textId="77777777" w:rsidR="008B4297" w:rsidRPr="008B4297" w:rsidRDefault="008B4297" w:rsidP="008B4297"/>
        </w:tc>
        <w:sdt>
          <w:sdtPr>
            <w:id w:val="-1230538068"/>
            <w:showingPlcHdr/>
          </w:sdtPr>
          <w:sdtEndPr/>
          <w:sdtContent>
            <w:tc>
              <w:tcPr>
                <w:tcW w:w="1441" w:type="dxa"/>
                <w:shd w:val="clear" w:color="auto" w:fill="FFFFFF" w:themeFill="background1"/>
              </w:tcPr>
              <w:p w14:paraId="18897E27" w14:textId="77777777" w:rsidR="008B4297" w:rsidRPr="008B4297" w:rsidRDefault="008B4297" w:rsidP="008B4297">
                <w:r w:rsidRPr="008B4297">
                  <w:rPr>
                    <w:color w:val="808080"/>
                  </w:rPr>
                  <w:t>Click here to enter text.</w:t>
                </w:r>
              </w:p>
            </w:tc>
          </w:sdtContent>
        </w:sdt>
        <w:sdt>
          <w:sdtPr>
            <w:id w:val="718327873"/>
            <w:showingPlcHdr/>
          </w:sdtPr>
          <w:sdtEndPr/>
          <w:sdtContent>
            <w:tc>
              <w:tcPr>
                <w:tcW w:w="1574" w:type="dxa"/>
                <w:shd w:val="clear" w:color="auto" w:fill="FFFFFF" w:themeFill="background1"/>
              </w:tcPr>
              <w:p w14:paraId="6DB955C3" w14:textId="77777777" w:rsidR="008B4297" w:rsidRPr="008B4297" w:rsidRDefault="008B4297" w:rsidP="008B4297">
                <w:r w:rsidRPr="008B4297">
                  <w:rPr>
                    <w:color w:val="808080"/>
                  </w:rPr>
                  <w:t>Click here to enter text.</w:t>
                </w:r>
              </w:p>
            </w:tc>
          </w:sdtContent>
        </w:sdt>
      </w:tr>
      <w:tr w:rsidR="008B4297" w:rsidRPr="008B4297" w14:paraId="6C92D0B4" w14:textId="77777777" w:rsidTr="00CE1AA4">
        <w:tc>
          <w:tcPr>
            <w:tcW w:w="6545" w:type="dxa"/>
          </w:tcPr>
          <w:p w14:paraId="21D8387D" w14:textId="77777777" w:rsidR="008B4297" w:rsidRPr="008B4297" w:rsidRDefault="008B4297" w:rsidP="008B4297">
            <w:pPr>
              <w:rPr>
                <w:b/>
              </w:rPr>
            </w:pPr>
            <w:r w:rsidRPr="008B4297">
              <w:rPr>
                <w:b/>
              </w:rPr>
              <w:t>Additional considerations unique to your setting</w:t>
            </w:r>
          </w:p>
        </w:tc>
        <w:tc>
          <w:tcPr>
            <w:tcW w:w="1441" w:type="dxa"/>
          </w:tcPr>
          <w:p w14:paraId="7EFBD6EB" w14:textId="77777777" w:rsidR="008B4297" w:rsidRPr="008B4297" w:rsidRDefault="008B4297" w:rsidP="008B4297">
            <w:pPr>
              <w:ind w:left="720"/>
              <w:contextualSpacing/>
            </w:pPr>
          </w:p>
        </w:tc>
        <w:tc>
          <w:tcPr>
            <w:tcW w:w="1574" w:type="dxa"/>
          </w:tcPr>
          <w:p w14:paraId="1E70E877" w14:textId="77777777" w:rsidR="008B4297" w:rsidRPr="008B4297" w:rsidRDefault="008B4297" w:rsidP="008B4297">
            <w:pPr>
              <w:ind w:left="720"/>
              <w:contextualSpacing/>
            </w:pPr>
          </w:p>
        </w:tc>
      </w:tr>
      <w:tr w:rsidR="008B4297" w:rsidRPr="008B4297" w14:paraId="1BD65940" w14:textId="77777777" w:rsidTr="00CE1AA4">
        <w:tc>
          <w:tcPr>
            <w:tcW w:w="6545" w:type="dxa"/>
          </w:tcPr>
          <w:sdt>
            <w:sdtPr>
              <w:id w:val="-1126689025"/>
              <w:showingPlcHdr/>
            </w:sdtPr>
            <w:sdtEndPr/>
            <w:sdtContent>
              <w:p w14:paraId="575D816D" w14:textId="77777777" w:rsidR="008B4297" w:rsidRPr="008B4297" w:rsidRDefault="008B4297" w:rsidP="008B4297">
                <w:r w:rsidRPr="008B4297">
                  <w:rPr>
                    <w:color w:val="808080"/>
                  </w:rPr>
                  <w:t>Click here to enter text.</w:t>
                </w:r>
              </w:p>
            </w:sdtContent>
          </w:sdt>
        </w:tc>
        <w:sdt>
          <w:sdtPr>
            <w:id w:val="-1618442564"/>
            <w:showingPlcHdr/>
          </w:sdtPr>
          <w:sdtEndPr/>
          <w:sdtContent>
            <w:tc>
              <w:tcPr>
                <w:tcW w:w="1441" w:type="dxa"/>
              </w:tcPr>
              <w:p w14:paraId="393B0C23" w14:textId="77777777" w:rsidR="008B4297" w:rsidRPr="008B4297" w:rsidRDefault="008B4297" w:rsidP="008B4297">
                <w:r w:rsidRPr="008B4297">
                  <w:rPr>
                    <w:color w:val="808080"/>
                  </w:rPr>
                  <w:t>Click here to enter text.</w:t>
                </w:r>
              </w:p>
            </w:tc>
          </w:sdtContent>
        </w:sdt>
        <w:sdt>
          <w:sdtPr>
            <w:id w:val="-482937244"/>
            <w:showingPlcHdr/>
          </w:sdtPr>
          <w:sdtEndPr/>
          <w:sdtContent>
            <w:tc>
              <w:tcPr>
                <w:tcW w:w="1574" w:type="dxa"/>
              </w:tcPr>
              <w:p w14:paraId="294D76E1" w14:textId="77777777" w:rsidR="008B4297" w:rsidRPr="008B4297" w:rsidRDefault="008B4297" w:rsidP="008B4297">
                <w:r w:rsidRPr="008B4297">
                  <w:rPr>
                    <w:color w:val="808080"/>
                  </w:rPr>
                  <w:t>Click here to enter text.</w:t>
                </w:r>
              </w:p>
            </w:tc>
          </w:sdtContent>
        </w:sdt>
      </w:tr>
    </w:tbl>
    <w:p w14:paraId="092AB8FB" w14:textId="77777777" w:rsidR="00CE1AA4" w:rsidRDefault="00CE1AA4"/>
    <w:sectPr w:rsidR="00CE1AA4" w:rsidSect="00CE1AA4">
      <w:footerReference w:type="default" r:id="rId11"/>
      <w:pgSz w:w="11906" w:h="16838"/>
      <w:pgMar w:top="1440" w:right="1440" w:bottom="1440" w:left="1440"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F6F3" w14:textId="77777777" w:rsidR="0006257D" w:rsidRDefault="0006257D" w:rsidP="008B4297">
      <w:pPr>
        <w:spacing w:after="0" w:line="240" w:lineRule="auto"/>
      </w:pPr>
      <w:r>
        <w:separator/>
      </w:r>
    </w:p>
  </w:endnote>
  <w:endnote w:type="continuationSeparator" w:id="0">
    <w:p w14:paraId="2403065C" w14:textId="77777777" w:rsidR="0006257D" w:rsidRDefault="0006257D" w:rsidP="008B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4073" w14:textId="77777777" w:rsidR="00CE1AA4" w:rsidRDefault="00CE1AA4" w:rsidP="00CE1AA4">
    <w:pPr>
      <w:pStyle w:val="Footer"/>
      <w:pBdr>
        <w:top w:val="single" w:sz="4" w:space="1" w:color="D9D9D9" w:themeColor="background1" w:themeShade="D9"/>
      </w:pBdr>
      <w:tabs>
        <w:tab w:val="left" w:pos="180"/>
      </w:tabs>
    </w:pPr>
    <w:r w:rsidRPr="00673635">
      <w:t>Post Covid-19 Action Plan</w:t>
    </w:r>
    <w:r>
      <w:tab/>
    </w:r>
    <w:r>
      <w:tab/>
      <w:t xml:space="preserve">Page </w:t>
    </w:r>
    <w:sdt>
      <w:sdtPr>
        <w:id w:val="1809427372"/>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B75E78">
          <w:rPr>
            <w:noProof/>
          </w:rPr>
          <w:t>3</w:t>
        </w:r>
        <w:r>
          <w:rPr>
            <w:noProof/>
          </w:rPr>
          <w:fldChar w:fldCharType="end"/>
        </w:r>
        <w:r>
          <w:t xml:space="preserve"> of 21</w:t>
        </w:r>
      </w:sdtContent>
    </w:sdt>
  </w:p>
  <w:p w14:paraId="4FC051DF" w14:textId="77777777" w:rsidR="00CE1AA4" w:rsidRDefault="00CE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75D4" w14:textId="77777777" w:rsidR="0006257D" w:rsidRDefault="0006257D" w:rsidP="008B4297">
      <w:pPr>
        <w:spacing w:after="0" w:line="240" w:lineRule="auto"/>
      </w:pPr>
      <w:r>
        <w:separator/>
      </w:r>
    </w:p>
  </w:footnote>
  <w:footnote w:type="continuationSeparator" w:id="0">
    <w:p w14:paraId="1DEB796E" w14:textId="77777777" w:rsidR="0006257D" w:rsidRDefault="0006257D" w:rsidP="008B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33D"/>
    <w:multiLevelType w:val="hybridMultilevel"/>
    <w:tmpl w:val="CE98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5B08"/>
    <w:multiLevelType w:val="hybridMultilevel"/>
    <w:tmpl w:val="0B6A5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A7FC4"/>
    <w:multiLevelType w:val="hybridMultilevel"/>
    <w:tmpl w:val="07E0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6E03"/>
    <w:multiLevelType w:val="hybridMultilevel"/>
    <w:tmpl w:val="6482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40D0"/>
    <w:multiLevelType w:val="hybridMultilevel"/>
    <w:tmpl w:val="584E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088"/>
    <w:multiLevelType w:val="hybridMultilevel"/>
    <w:tmpl w:val="8506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82EA5"/>
    <w:multiLevelType w:val="hybridMultilevel"/>
    <w:tmpl w:val="4F4C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95847"/>
    <w:multiLevelType w:val="hybridMultilevel"/>
    <w:tmpl w:val="710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A1DA1"/>
    <w:multiLevelType w:val="hybridMultilevel"/>
    <w:tmpl w:val="E296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7246D"/>
    <w:multiLevelType w:val="hybridMultilevel"/>
    <w:tmpl w:val="F6D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063E8"/>
    <w:multiLevelType w:val="hybridMultilevel"/>
    <w:tmpl w:val="32DC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415D6"/>
    <w:multiLevelType w:val="hybridMultilevel"/>
    <w:tmpl w:val="B05A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57A64"/>
    <w:multiLevelType w:val="hybridMultilevel"/>
    <w:tmpl w:val="73C6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12625"/>
    <w:multiLevelType w:val="hybridMultilevel"/>
    <w:tmpl w:val="191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638DC"/>
    <w:multiLevelType w:val="hybridMultilevel"/>
    <w:tmpl w:val="3C420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F445B6"/>
    <w:multiLevelType w:val="hybridMultilevel"/>
    <w:tmpl w:val="514E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3748D"/>
    <w:multiLevelType w:val="hybridMultilevel"/>
    <w:tmpl w:val="4958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0783D"/>
    <w:multiLevelType w:val="hybridMultilevel"/>
    <w:tmpl w:val="2BB0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669F"/>
    <w:multiLevelType w:val="hybridMultilevel"/>
    <w:tmpl w:val="54140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5F4F0C"/>
    <w:multiLevelType w:val="hybridMultilevel"/>
    <w:tmpl w:val="9830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D23D5"/>
    <w:multiLevelType w:val="hybridMultilevel"/>
    <w:tmpl w:val="A352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E39DA"/>
    <w:multiLevelType w:val="hybridMultilevel"/>
    <w:tmpl w:val="EE8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F79DE"/>
    <w:multiLevelType w:val="hybridMultilevel"/>
    <w:tmpl w:val="EA6C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C1965"/>
    <w:multiLevelType w:val="hybridMultilevel"/>
    <w:tmpl w:val="B6EC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15069"/>
    <w:multiLevelType w:val="hybridMultilevel"/>
    <w:tmpl w:val="9312B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FB0A6B"/>
    <w:multiLevelType w:val="hybridMultilevel"/>
    <w:tmpl w:val="879A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D6ED4"/>
    <w:multiLevelType w:val="hybridMultilevel"/>
    <w:tmpl w:val="2FB0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439BE"/>
    <w:multiLevelType w:val="hybridMultilevel"/>
    <w:tmpl w:val="71BC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1"/>
  </w:num>
  <w:num w:numId="5">
    <w:abstractNumId w:val="3"/>
  </w:num>
  <w:num w:numId="6">
    <w:abstractNumId w:val="6"/>
  </w:num>
  <w:num w:numId="7">
    <w:abstractNumId w:val="22"/>
  </w:num>
  <w:num w:numId="8">
    <w:abstractNumId w:val="25"/>
  </w:num>
  <w:num w:numId="9">
    <w:abstractNumId w:val="26"/>
  </w:num>
  <w:num w:numId="10">
    <w:abstractNumId w:val="24"/>
  </w:num>
  <w:num w:numId="11">
    <w:abstractNumId w:val="14"/>
  </w:num>
  <w:num w:numId="12">
    <w:abstractNumId w:val="1"/>
  </w:num>
  <w:num w:numId="13">
    <w:abstractNumId w:val="17"/>
  </w:num>
  <w:num w:numId="14">
    <w:abstractNumId w:val="4"/>
  </w:num>
  <w:num w:numId="15">
    <w:abstractNumId w:val="0"/>
  </w:num>
  <w:num w:numId="16">
    <w:abstractNumId w:val="16"/>
  </w:num>
  <w:num w:numId="17">
    <w:abstractNumId w:val="20"/>
  </w:num>
  <w:num w:numId="18">
    <w:abstractNumId w:val="23"/>
  </w:num>
  <w:num w:numId="19">
    <w:abstractNumId w:val="7"/>
  </w:num>
  <w:num w:numId="20">
    <w:abstractNumId w:val="21"/>
  </w:num>
  <w:num w:numId="21">
    <w:abstractNumId w:val="2"/>
  </w:num>
  <w:num w:numId="22">
    <w:abstractNumId w:val="27"/>
  </w:num>
  <w:num w:numId="23">
    <w:abstractNumId w:val="12"/>
  </w:num>
  <w:num w:numId="24">
    <w:abstractNumId w:val="9"/>
  </w:num>
  <w:num w:numId="25">
    <w:abstractNumId w:val="19"/>
  </w:num>
  <w:num w:numId="26">
    <w:abstractNumId w:val="15"/>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297"/>
    <w:rsid w:val="0006257D"/>
    <w:rsid w:val="00160C8C"/>
    <w:rsid w:val="001910C4"/>
    <w:rsid w:val="00246702"/>
    <w:rsid w:val="00247E71"/>
    <w:rsid w:val="00465F0E"/>
    <w:rsid w:val="00737906"/>
    <w:rsid w:val="008B4297"/>
    <w:rsid w:val="00B3202E"/>
    <w:rsid w:val="00B75E78"/>
    <w:rsid w:val="00CE1AA4"/>
    <w:rsid w:val="00D374A6"/>
    <w:rsid w:val="00E857D3"/>
    <w:rsid w:val="00F7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0BDF"/>
  <w15:docId w15:val="{E4789FC2-65A7-4D2B-8DD7-A7923FE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B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97"/>
    <w:rPr>
      <w:rFonts w:ascii="Tahoma" w:hAnsi="Tahoma" w:cs="Tahoma"/>
      <w:sz w:val="16"/>
      <w:szCs w:val="16"/>
    </w:rPr>
  </w:style>
  <w:style w:type="paragraph" w:styleId="TOCHeading">
    <w:name w:val="TOC Heading"/>
    <w:basedOn w:val="Heading1"/>
    <w:next w:val="Normal"/>
    <w:uiPriority w:val="39"/>
    <w:unhideWhenUsed/>
    <w:qFormat/>
    <w:rsid w:val="008B4297"/>
    <w:pPr>
      <w:outlineLvl w:val="9"/>
    </w:pPr>
    <w:rPr>
      <w:rFonts w:asciiTheme="majorHAnsi" w:hAnsiTheme="majorHAnsi"/>
      <w:lang w:val="en-US" w:eastAsia="ja-JP"/>
    </w:rPr>
  </w:style>
  <w:style w:type="paragraph" w:styleId="Header">
    <w:name w:val="header"/>
    <w:basedOn w:val="Normal"/>
    <w:link w:val="HeaderChar"/>
    <w:uiPriority w:val="99"/>
    <w:unhideWhenUsed/>
    <w:rsid w:val="008B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97"/>
    <w:rPr>
      <w:sz w:val="24"/>
    </w:rPr>
  </w:style>
  <w:style w:type="paragraph" w:styleId="Footer">
    <w:name w:val="footer"/>
    <w:basedOn w:val="Normal"/>
    <w:link w:val="FooterChar"/>
    <w:uiPriority w:val="99"/>
    <w:unhideWhenUsed/>
    <w:rsid w:val="008B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97"/>
    <w:rPr>
      <w:sz w:val="24"/>
    </w:rPr>
  </w:style>
  <w:style w:type="paragraph" w:styleId="TOC1">
    <w:name w:val="toc 1"/>
    <w:basedOn w:val="Normal"/>
    <w:next w:val="Normal"/>
    <w:autoRedefine/>
    <w:uiPriority w:val="39"/>
    <w:unhideWhenUsed/>
    <w:rsid w:val="008B4297"/>
    <w:pPr>
      <w:spacing w:after="100"/>
    </w:pPr>
  </w:style>
  <w:style w:type="character" w:styleId="Hyperlink">
    <w:name w:val="Hyperlink"/>
    <w:basedOn w:val="DefaultParagraphFont"/>
    <w:uiPriority w:val="99"/>
    <w:unhideWhenUsed/>
    <w:rsid w:val="008B4297"/>
    <w:rPr>
      <w:color w:val="0000FF" w:themeColor="hyperlink"/>
      <w:u w:val="single"/>
    </w:rPr>
  </w:style>
  <w:style w:type="paragraph" w:styleId="TOC2">
    <w:name w:val="toc 2"/>
    <w:basedOn w:val="Normal"/>
    <w:next w:val="Normal"/>
    <w:autoRedefine/>
    <w:uiPriority w:val="39"/>
    <w:unhideWhenUsed/>
    <w:rsid w:val="008B4297"/>
    <w:pPr>
      <w:spacing w:after="100"/>
      <w:ind w:left="240"/>
    </w:pPr>
  </w:style>
  <w:style w:type="table" w:styleId="TableGrid">
    <w:name w:val="Table Grid"/>
    <w:basedOn w:val="TableNormal"/>
    <w:uiPriority w:val="59"/>
    <w:rsid w:val="008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297"/>
    <w:pPr>
      <w:ind w:left="720"/>
      <w:contextualSpacing/>
    </w:pPr>
  </w:style>
  <w:style w:type="table" w:customStyle="1" w:styleId="TableGrid1">
    <w:name w:val="Table Grid1"/>
    <w:basedOn w:val="TableNormal"/>
    <w:next w:val="TableGrid"/>
    <w:uiPriority w:val="59"/>
    <w:rsid w:val="008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297"/>
    <w:rPr>
      <w:color w:val="808080"/>
    </w:rPr>
  </w:style>
  <w:style w:type="character" w:styleId="CommentReference">
    <w:name w:val="annotation reference"/>
    <w:basedOn w:val="DefaultParagraphFont"/>
    <w:uiPriority w:val="99"/>
    <w:semiHidden/>
    <w:unhideWhenUsed/>
    <w:rsid w:val="008B4297"/>
    <w:rPr>
      <w:sz w:val="16"/>
      <w:szCs w:val="16"/>
    </w:rPr>
  </w:style>
  <w:style w:type="paragraph" w:styleId="CommentText">
    <w:name w:val="annotation text"/>
    <w:basedOn w:val="Normal"/>
    <w:link w:val="CommentTextChar"/>
    <w:uiPriority w:val="99"/>
    <w:semiHidden/>
    <w:unhideWhenUsed/>
    <w:rsid w:val="008B4297"/>
    <w:pPr>
      <w:spacing w:line="240" w:lineRule="auto"/>
    </w:pPr>
    <w:rPr>
      <w:sz w:val="20"/>
      <w:szCs w:val="20"/>
    </w:rPr>
  </w:style>
  <w:style w:type="character" w:customStyle="1" w:styleId="CommentTextChar">
    <w:name w:val="Comment Text Char"/>
    <w:basedOn w:val="DefaultParagraphFont"/>
    <w:link w:val="CommentText"/>
    <w:uiPriority w:val="99"/>
    <w:semiHidden/>
    <w:rsid w:val="008B4297"/>
    <w:rPr>
      <w:sz w:val="20"/>
      <w:szCs w:val="20"/>
    </w:rPr>
  </w:style>
  <w:style w:type="paragraph" w:styleId="CommentSubject">
    <w:name w:val="annotation subject"/>
    <w:basedOn w:val="CommentText"/>
    <w:next w:val="CommentText"/>
    <w:link w:val="CommentSubjectChar"/>
    <w:uiPriority w:val="99"/>
    <w:semiHidden/>
    <w:unhideWhenUsed/>
    <w:rsid w:val="008B4297"/>
    <w:rPr>
      <w:b/>
      <w:bCs/>
    </w:rPr>
  </w:style>
  <w:style w:type="character" w:customStyle="1" w:styleId="CommentSubjectChar">
    <w:name w:val="Comment Subject Char"/>
    <w:basedOn w:val="CommentTextChar"/>
    <w:link w:val="CommentSubject"/>
    <w:uiPriority w:val="99"/>
    <w:semiHidden/>
    <w:rsid w:val="008B4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lyyears.buckscc.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8AD6-EC3D-4979-B954-9DCCC48F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Lauren</dc:creator>
  <cp:lastModifiedBy>Paul Randall</cp:lastModifiedBy>
  <cp:revision>3</cp:revision>
  <dcterms:created xsi:type="dcterms:W3CDTF">2020-05-14T20:00:00Z</dcterms:created>
  <dcterms:modified xsi:type="dcterms:W3CDTF">2020-05-14T20:01:00Z</dcterms:modified>
</cp:coreProperties>
</file>