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3C38" w14:textId="77777777" w:rsidR="003F1872" w:rsidRPr="003F1872" w:rsidRDefault="003F1872" w:rsidP="003F1872">
      <w:pPr>
        <w:spacing w:before="100" w:beforeAutospacing="1" w:after="100" w:afterAutospacing="1" w:line="240" w:lineRule="auto"/>
        <w:outlineLvl w:val="0"/>
        <w:rPr>
          <w:rFonts w:eastAsia="Times New Roman" w:cs="Times New Roman"/>
          <w:b/>
          <w:bCs/>
          <w:kern w:val="36"/>
          <w:sz w:val="48"/>
          <w:szCs w:val="48"/>
          <w:lang w:val="en" w:eastAsia="en-GB"/>
        </w:rPr>
      </w:pPr>
      <w:r w:rsidRPr="003F1872">
        <w:rPr>
          <w:rFonts w:eastAsia="Times New Roman" w:cs="Times New Roman"/>
          <w:b/>
          <w:bCs/>
          <w:kern w:val="36"/>
          <w:sz w:val="48"/>
          <w:szCs w:val="48"/>
          <w:lang w:val="en" w:eastAsia="en-GB"/>
        </w:rPr>
        <w:t xml:space="preserve">Guidance for full opening: schools </w:t>
      </w:r>
    </w:p>
    <w:p w14:paraId="0DBE107B" w14:textId="77777777" w:rsidR="003F1872" w:rsidRPr="003F1872" w:rsidRDefault="003F1872" w:rsidP="003F1872">
      <w:pPr>
        <w:spacing w:before="100" w:beforeAutospacing="1" w:after="100" w:afterAutospacing="1" w:line="240" w:lineRule="auto"/>
        <w:rPr>
          <w:rFonts w:eastAsia="Times New Roman" w:cs="Times New Roman"/>
          <w:szCs w:val="24"/>
          <w:lang w:val="en" w:eastAsia="en-GB"/>
        </w:rPr>
      </w:pPr>
      <w:r w:rsidRPr="003F1872">
        <w:rPr>
          <w:rFonts w:eastAsia="Times New Roman" w:cs="Times New Roman"/>
          <w:szCs w:val="24"/>
          <w:lang w:val="en" w:eastAsia="en-GB"/>
        </w:rPr>
        <w:t>Updated 27 July 2020</w:t>
      </w:r>
    </w:p>
    <w:p w14:paraId="4F8AF3E2" w14:textId="77777777" w:rsidR="00AA264B" w:rsidRPr="0048718C" w:rsidRDefault="00AA264B" w:rsidP="00AA264B">
      <w:pPr>
        <w:spacing w:before="100" w:beforeAutospacing="1" w:after="100" w:afterAutospacing="1" w:line="240" w:lineRule="auto"/>
        <w:outlineLvl w:val="1"/>
        <w:rPr>
          <w:rFonts w:eastAsia="Times New Roman" w:cs="Times New Roman"/>
          <w:b/>
          <w:bCs/>
          <w:sz w:val="36"/>
          <w:szCs w:val="36"/>
          <w:lang w:val="en" w:eastAsia="en-GB"/>
        </w:rPr>
      </w:pPr>
      <w:r w:rsidRPr="0048718C">
        <w:rPr>
          <w:rFonts w:eastAsia="Times New Roman" w:cs="Times New Roman"/>
          <w:b/>
          <w:bCs/>
          <w:sz w:val="36"/>
          <w:szCs w:val="36"/>
          <w:lang w:val="en" w:eastAsia="en-GB"/>
        </w:rPr>
        <w:t>Introduction</w:t>
      </w:r>
    </w:p>
    <w:p w14:paraId="20BAFD9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It is our plan that all pupils, in all year groups, will return to school full-time from the beginning of the autumn term.</w:t>
      </w:r>
    </w:p>
    <w:p w14:paraId="409F778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This guidance is intended to support schools, both mainstream and alternative provision, to prepare for this. It applies to primary, secondary (including sixth forms),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14:paraId="40BA331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Separate guidance is available for early years, further education colleges and for special schools.</w:t>
      </w:r>
    </w:p>
    <w:p w14:paraId="4245DAA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This guidance is in 5 sections. The first section sets out the actions school leaders should take to minimise the risk of transmission of coronavirus (COVID-19) in their school. This is public health advice, endorsed by Public Health England (PHE).</w:t>
      </w:r>
    </w:p>
    <w:p w14:paraId="0CE243D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rest of the guidance is focused on how the Department for Education (DfE) expects schools to operate in this new context. This includes:</w:t>
      </w:r>
    </w:p>
    <w:p w14:paraId="5F5041CD" w14:textId="77777777" w:rsidR="00AA264B" w:rsidRPr="0048718C" w:rsidRDefault="00AA264B" w:rsidP="00AA264B">
      <w:pPr>
        <w:numPr>
          <w:ilvl w:val="0"/>
          <w:numId w:val="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 operations</w:t>
      </w:r>
    </w:p>
    <w:p w14:paraId="24F93B01" w14:textId="77777777" w:rsidR="00AA264B" w:rsidRPr="0048718C" w:rsidRDefault="00AA264B" w:rsidP="00AA264B">
      <w:pPr>
        <w:numPr>
          <w:ilvl w:val="0"/>
          <w:numId w:val="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curriculum, behaviour and pastoral support</w:t>
      </w:r>
    </w:p>
    <w:p w14:paraId="08594D90" w14:textId="77777777" w:rsidR="00AA264B" w:rsidRPr="0048718C" w:rsidRDefault="00AA264B" w:rsidP="00AA264B">
      <w:pPr>
        <w:numPr>
          <w:ilvl w:val="0"/>
          <w:numId w:val="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assessment and accountability</w:t>
      </w:r>
    </w:p>
    <w:p w14:paraId="650149A1" w14:textId="77777777" w:rsidR="00AA264B" w:rsidRPr="0048718C" w:rsidRDefault="00AA264B" w:rsidP="00AA264B">
      <w:pPr>
        <w:numPr>
          <w:ilvl w:val="0"/>
          <w:numId w:val="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contingency planning to provide continuity of education in the case of a local outbreak</w:t>
      </w:r>
    </w:p>
    <w:p w14:paraId="7D7287C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This guidance has been prepared with input from school leaders, unions and sector bodies and in consultation with PHE and the Health and Safety Executive (HSE).</w:t>
      </w:r>
    </w:p>
    <w:p w14:paraId="2DD05C9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will keep this guidance under review and update as necessary.</w:t>
      </w:r>
    </w:p>
    <w:p w14:paraId="2D7C478C"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Welcoming children back to school</w:t>
      </w:r>
    </w:p>
    <w:p w14:paraId="13D19F0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When we made the decision to ask schools to open only to a small number of children, this was done with the aim of reducing transmission of coronavirus (COVID-19), to protect the NHS and save lives. As the situation improved, we began to consider how we could bring more children and young people back into schools, and supported primary schools to do so from 1 June, focusing on some year groups being educated in small ‘bubbles’, and secondary schools from 15 June, with year 10 and 12 spending some time in school in small groups, </w:t>
      </w:r>
      <w:r w:rsidRPr="0048718C">
        <w:rPr>
          <w:rFonts w:eastAsia="Times New Roman" w:cs="Times New Roman"/>
          <w:szCs w:val="24"/>
          <w:lang w:val="en" w:eastAsia="en-GB"/>
        </w:rPr>
        <w:lastRenderedPageBreak/>
        <w:t>with public health risk reduction measures in place. Since 15 June, primary schools have also had flexibility to bring back other pupils where they have space to do so.</w:t>
      </w:r>
    </w:p>
    <w:p w14:paraId="6BCE88D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Now, the circumstances have changed. The prevalence of coronavirus (COVID-19) has decreased, our NHS Test and Trace system is up and running, and we are clear about the measures that need to be in place to create safer environments within schools.</w:t>
      </w:r>
    </w:p>
    <w:p w14:paraId="6D655E6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w:t>
      </w:r>
    </w:p>
    <w:p w14:paraId="64E3604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p>
    <w:p w14:paraId="01F1229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Lower academic achievement also translates into long-term economic costs due to having a less well-qualified workforce. This affects the standard of living that today’s pupils will have over the course of their entire life. For many households, school closures have also affected their ability to work. As the economy begins to recover, we need to remove this barrier so parents and carers can return to work.</w:t>
      </w:r>
    </w:p>
    <w:p w14:paraId="1AC8C76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In relation to working in schools, whilst it is not possible to ensure a totally risk-free environment, the Office of National Statistics’ analysis on </w:t>
      </w:r>
      <w:hyperlink r:id="rId5" w:history="1">
        <w:r w:rsidRPr="0048718C">
          <w:rPr>
            <w:rFonts w:eastAsia="Times New Roman" w:cs="Times New Roman"/>
            <w:color w:val="0000FF"/>
            <w:szCs w:val="24"/>
            <w:u w:val="single"/>
            <w:lang w:val="en" w:eastAsia="en-GB"/>
          </w:rPr>
          <w:t>coronavirus (COVID-19) related deaths linked to occupations</w:t>
        </w:r>
      </w:hyperlink>
      <w:r w:rsidRPr="0048718C">
        <w:rPr>
          <w:rFonts w:eastAsia="Times New Roman" w:cs="Times New Roman"/>
          <w:szCs w:val="24"/>
          <w:lang w:val="en" w:eastAsia="en-GB"/>
        </w:rPr>
        <w:t xml:space="preserve"> suggests that staff in educational settings tend not to be at any greater risk from the disease than many other occupations. There is no evidence that children transmit the disease any more than adults.</w:t>
      </w:r>
    </w:p>
    <w:p w14:paraId="2397B93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Given the improved position, the balance of risk is now overwhelmingly in favour of children returning to school. For the vast majority of children, the benefits of being back in school far outweigh the very low risk from coronavirus (COVID-19), and this guidance explains the steps schools need to take to reduce risks still further. As a result, we can plan for all children to return and start to reverse the enormous costs of missed education. This will be an important move back towards normal life for many children and families.</w:t>
      </w:r>
    </w:p>
    <w:p w14:paraId="0EA9D6F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are, therefore, asking schools to prepare to welcome all children back this autumn. While coronavirus (COVID-19) remains in the community, this means making judgments at a school level about how to balance minimising any risks from coronavirus (COVID-19) by maximising control measures with providing a full educational experience for children and young people. Schools should use their existing resources to make arrangements to welcome all children back. There are no plans at present to reimburse additional costs incurred as part of that process.</w:t>
      </w:r>
    </w:p>
    <w:p w14:paraId="24A9777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 measures set out in this guidance provide a framework for school leaders to put in place proportionate protective measures for children and staff, which also ensure that all pupils </w:t>
      </w:r>
      <w:r w:rsidRPr="0048718C">
        <w:rPr>
          <w:rFonts w:eastAsia="Times New Roman" w:cs="Times New Roman"/>
          <w:szCs w:val="24"/>
          <w:lang w:val="en" w:eastAsia="en-GB"/>
        </w:rPr>
        <w:lastRenderedPageBreak/>
        <w:t xml:space="preserve">receive a high quality education that enables them to thrive and progress. In welcoming all children back this autumn, schools will be asked to minimise the number of contacts that a pupil has during the school day as part of implementing the system of controls outlined below to reduce the risk of transmission. If schools follow the guidance set out here </w:t>
      </w:r>
      <w:r w:rsidRPr="00347804">
        <w:rPr>
          <w:rFonts w:eastAsia="Times New Roman" w:cs="Times New Roman"/>
          <w:szCs w:val="24"/>
          <w:highlight w:val="yellow"/>
          <w:lang w:val="en" w:eastAsia="en-GB"/>
        </w:rPr>
        <w:t>and maximise control measures</w:t>
      </w:r>
      <w:r w:rsidRPr="0048718C">
        <w:rPr>
          <w:rFonts w:eastAsia="Times New Roman" w:cs="Times New Roman"/>
          <w:szCs w:val="24"/>
          <w:lang w:val="en" w:eastAsia="en-GB"/>
        </w:rPr>
        <w:t>, they can be confident they are managing risk effectively.</w:t>
      </w:r>
    </w:p>
    <w:p w14:paraId="1459A62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While our aim is to have all pupils back at school in the autumn, every school will also need to plan for the possibility of a local lockdown and how they will ensure continuity of education.</w:t>
      </w:r>
    </w:p>
    <w:p w14:paraId="4E47819A"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Purpose of this guidance</w:t>
      </w:r>
    </w:p>
    <w:p w14:paraId="2843D89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first section of this guidance sets out the public health advice schools must follow to minimise the risks of coronavirus (COVID-19) transmission. It also includes the process that should be followed if anyone develops coronavirus (COVID-19) symptoms while at school. This guidance has been developed with advice from PHE.</w:t>
      </w:r>
    </w:p>
    <w:p w14:paraId="4DD83AE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public health advice in this guidance makes up a PHE-endorsed ‘system of controls’, building on the hierarchy of protective measures that have been in use throughout the coronavirus (COVID-19) outbreak. When implemented in line with a revised risk assessment, these measures create an inherently safer environment for children and staff where the risk of transmission of infection is substantially reduced.</w:t>
      </w:r>
    </w:p>
    <w:p w14:paraId="7B58459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 system of controls provides a set of principles and if schools follow this advice and </w:t>
      </w:r>
      <w:r w:rsidRPr="00347804">
        <w:rPr>
          <w:rFonts w:eastAsia="Times New Roman" w:cs="Times New Roman"/>
          <w:szCs w:val="24"/>
          <w:highlight w:val="yellow"/>
          <w:lang w:val="en" w:eastAsia="en-GB"/>
        </w:rPr>
        <w:t>maximise use of control measures</w:t>
      </w:r>
      <w:r w:rsidRPr="0048718C">
        <w:rPr>
          <w:rFonts w:eastAsia="Times New Roman" w:cs="Times New Roman"/>
          <w:szCs w:val="24"/>
          <w:lang w:val="en" w:eastAsia="en-GB"/>
        </w:rPr>
        <w:t>, they will effectively minimise risks. All elements of the system of controls are essential. All schools must cover them all, but the way different schools implement some of the requirements will differ based on their individual circumstances. Where something is essential for public health reasons, as advised by PHE, we have said ‘must’. Where there is a legal requirement we have made that clear. This guidance does not create any new legal obligations.</w:t>
      </w:r>
    </w:p>
    <w:p w14:paraId="0471DED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 The system of controls provides a set of principles to help them do this and, if schools follow this advice </w:t>
      </w:r>
      <w:r w:rsidRPr="0048718C">
        <w:rPr>
          <w:rFonts w:eastAsia="Times New Roman" w:cs="Times New Roman"/>
          <w:szCs w:val="24"/>
          <w:highlight w:val="yellow"/>
          <w:lang w:val="en" w:eastAsia="en-GB"/>
        </w:rPr>
        <w:t>and maximise use of control measures</w:t>
      </w:r>
      <w:r w:rsidRPr="0048718C">
        <w:rPr>
          <w:rFonts w:eastAsia="Times New Roman" w:cs="Times New Roman"/>
          <w:szCs w:val="24"/>
          <w:lang w:val="en" w:eastAsia="en-GB"/>
        </w:rPr>
        <w:t>, they will effectively minimise risks.</w:t>
      </w:r>
    </w:p>
    <w:p w14:paraId="1F7E87B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expect schools and trusts to work closely with parents, staff and unions, as they normally would, when agreeing the best approaches for their circumstances. Where the personal circumstances of parents and/or staff create added concerns, schools and trusts should discuss these, and we have offered advice in this document about how to do this. We want all pupils and staff to be back in schools, and believe the conditions are right for this, but some people will understandably have worries that should be heard and addressed.</w:t>
      </w:r>
    </w:p>
    <w:p w14:paraId="542863D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lastRenderedPageBreak/>
        <w:t>The rest of the guidance sets out more details on how DfE expects schools to operate in the autumn term. This covers:</w:t>
      </w:r>
    </w:p>
    <w:p w14:paraId="2C8C424C" w14:textId="77777777" w:rsidR="00AA264B" w:rsidRPr="0048718C" w:rsidRDefault="00AA264B" w:rsidP="00AA264B">
      <w:pPr>
        <w:numPr>
          <w:ilvl w:val="0"/>
          <w:numId w:val="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 operations, including attendance, workforce, estates, catering</w:t>
      </w:r>
    </w:p>
    <w:p w14:paraId="1BD820BF" w14:textId="77777777" w:rsidR="00AA264B" w:rsidRPr="0048718C" w:rsidRDefault="00AA264B" w:rsidP="00AA264B">
      <w:pPr>
        <w:numPr>
          <w:ilvl w:val="0"/>
          <w:numId w:val="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curriculum, behaviour and pastoral support</w:t>
      </w:r>
    </w:p>
    <w:p w14:paraId="4D6D0FA2" w14:textId="77777777" w:rsidR="00AA264B" w:rsidRPr="0048718C" w:rsidRDefault="00AA264B" w:rsidP="00AA264B">
      <w:pPr>
        <w:numPr>
          <w:ilvl w:val="0"/>
          <w:numId w:val="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assessment and accountability, including plans for inspection</w:t>
      </w:r>
    </w:p>
    <w:p w14:paraId="6BFDA84B" w14:textId="77777777" w:rsidR="00AA264B" w:rsidRPr="0048718C" w:rsidRDefault="00AA264B" w:rsidP="00AA264B">
      <w:pPr>
        <w:numPr>
          <w:ilvl w:val="0"/>
          <w:numId w:val="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contingency planning in case of self-isolation of multiple pupils or staff or local outbreaks</w:t>
      </w:r>
    </w:p>
    <w:p w14:paraId="7D2E3B68" w14:textId="77777777" w:rsidR="00AA264B" w:rsidRPr="0048718C" w:rsidRDefault="00AA264B" w:rsidP="00AA264B">
      <w:pPr>
        <w:spacing w:before="100" w:beforeAutospacing="1" w:after="100" w:afterAutospacing="1" w:line="240" w:lineRule="auto"/>
        <w:outlineLvl w:val="1"/>
        <w:rPr>
          <w:rFonts w:eastAsia="Times New Roman" w:cs="Times New Roman"/>
          <w:b/>
          <w:bCs/>
          <w:sz w:val="36"/>
          <w:szCs w:val="36"/>
          <w:lang w:val="en" w:eastAsia="en-GB"/>
        </w:rPr>
      </w:pPr>
      <w:r w:rsidRPr="0048718C">
        <w:rPr>
          <w:rFonts w:eastAsia="Times New Roman" w:cs="Times New Roman"/>
          <w:b/>
          <w:bCs/>
          <w:sz w:val="36"/>
          <w:szCs w:val="36"/>
          <w:lang w:val="en" w:eastAsia="en-GB"/>
        </w:rPr>
        <w:t>Section 1: Public health advice to minimise coronavirus (COVID-19) risks</w:t>
      </w:r>
    </w:p>
    <w:p w14:paraId="71A9EFD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are asking schools to prepare for all pupils to return full-time from the start of the autumn term, including those in school-based nurseries. Schools should not put in place rotas.</w:t>
      </w:r>
    </w:p>
    <w:p w14:paraId="1F636DC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4476BD83" w14:textId="77777777" w:rsidR="00AA264B" w:rsidRPr="0048718C" w:rsidRDefault="00AA264B" w:rsidP="00AA264B">
      <w:pPr>
        <w:numPr>
          <w:ilvl w:val="0"/>
          <w:numId w:val="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 requirement that people who are ill stay at home</w:t>
      </w:r>
    </w:p>
    <w:p w14:paraId="1A51251B" w14:textId="77777777" w:rsidR="00AA264B" w:rsidRPr="0048718C" w:rsidRDefault="00AA264B" w:rsidP="00AA264B">
      <w:pPr>
        <w:numPr>
          <w:ilvl w:val="0"/>
          <w:numId w:val="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robust hand and respiratory hygiene</w:t>
      </w:r>
    </w:p>
    <w:p w14:paraId="36094078" w14:textId="77777777" w:rsidR="00AA264B" w:rsidRPr="0048718C" w:rsidRDefault="00AA264B" w:rsidP="00AA264B">
      <w:pPr>
        <w:numPr>
          <w:ilvl w:val="0"/>
          <w:numId w:val="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enhanced cleaning arrangements</w:t>
      </w:r>
    </w:p>
    <w:p w14:paraId="1BFB1642" w14:textId="77777777" w:rsidR="00AA264B" w:rsidRPr="0048718C" w:rsidRDefault="00AA264B" w:rsidP="00AA264B">
      <w:pPr>
        <w:numPr>
          <w:ilvl w:val="0"/>
          <w:numId w:val="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active engagement with NHS Test and Trace</w:t>
      </w:r>
    </w:p>
    <w:p w14:paraId="0A91B394" w14:textId="77777777" w:rsidR="00AA264B" w:rsidRPr="0048718C" w:rsidRDefault="00AA264B" w:rsidP="00AA264B">
      <w:pPr>
        <w:numPr>
          <w:ilvl w:val="0"/>
          <w:numId w:val="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formal consideration of how to reduce contacts and maximise distancing between those in school wherever possible and minimise potential for contamination so far as is reasonably practicable</w:t>
      </w:r>
    </w:p>
    <w:p w14:paraId="12A2E0D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How contacts are reduced will depend on the school’s circumstances and will (as much as possible) include:</w:t>
      </w:r>
    </w:p>
    <w:p w14:paraId="0D97D100" w14:textId="77777777" w:rsidR="00AA264B" w:rsidRPr="0048718C" w:rsidRDefault="00AA264B" w:rsidP="00AA264B">
      <w:pPr>
        <w:numPr>
          <w:ilvl w:val="0"/>
          <w:numId w:val="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grouping children together</w:t>
      </w:r>
    </w:p>
    <w:p w14:paraId="1439B862" w14:textId="77777777" w:rsidR="00AA264B" w:rsidRPr="0048718C" w:rsidRDefault="00AA264B" w:rsidP="00AA264B">
      <w:pPr>
        <w:numPr>
          <w:ilvl w:val="0"/>
          <w:numId w:val="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avoiding contact between groups</w:t>
      </w:r>
    </w:p>
    <w:p w14:paraId="056330BE" w14:textId="77777777" w:rsidR="00AA264B" w:rsidRPr="0048718C" w:rsidRDefault="00AA264B" w:rsidP="00AA264B">
      <w:pPr>
        <w:numPr>
          <w:ilvl w:val="0"/>
          <w:numId w:val="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arranging classrooms with forward facing desks</w:t>
      </w:r>
    </w:p>
    <w:p w14:paraId="495191C9" w14:textId="77777777" w:rsidR="00AA264B" w:rsidRPr="0048718C" w:rsidRDefault="00AA264B" w:rsidP="00AA264B">
      <w:pPr>
        <w:numPr>
          <w:ilvl w:val="0"/>
          <w:numId w:val="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staff maintaining distance from pupils and other staff as much as possible</w:t>
      </w:r>
    </w:p>
    <w:p w14:paraId="59529EAA"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Risk assessment</w:t>
      </w:r>
    </w:p>
    <w:p w14:paraId="519DC70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Employers must protect people from harm. This includes taking reasonable steps to protect staff, pupils and others from coronavirus (COVID-19) within the education setting.</w:t>
      </w:r>
    </w:p>
    <w:p w14:paraId="2CE87D1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have remained open to some pupils since 23 March, welcoming more pupils back from 1 June. Schools should therefore have already assessed the risks and implemented proportionate control measures to limit the transmission of coronavirus (COVID-19) for a limited number of pupils.</w:t>
      </w:r>
    </w:p>
    <w:p w14:paraId="6E14456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As part of planning for full return in the autumn term, it is a legal requirement that schools should revisit and update their risk assessments (building on the learning to date and the practices they have already developed), to consider the additional risks and control measures to enable a return to full capacity in the autumn term. Settings should also review and update their wider risk assessments and consider the need for relevant revised controls in respect of their conventional risk profile considering the implications of coronavirus (COVID-19). Schools should ensure that they implement sensible and proportionate control measures which follow the health and safety hierarchy of controls to reduce the risk to the lowest reasonably practicable level.</w:t>
      </w:r>
    </w:p>
    <w:p w14:paraId="1AB877E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 employers should have active arrangements in place to monitor that the controls are:</w:t>
      </w:r>
    </w:p>
    <w:p w14:paraId="31DBFABC" w14:textId="77777777" w:rsidR="00AA264B" w:rsidRPr="0048718C" w:rsidRDefault="00AA264B" w:rsidP="00AA264B">
      <w:pPr>
        <w:numPr>
          <w:ilvl w:val="0"/>
          <w:numId w:val="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effective</w:t>
      </w:r>
    </w:p>
    <w:p w14:paraId="5F2ECBC5" w14:textId="77777777" w:rsidR="00AA264B" w:rsidRPr="0048718C" w:rsidRDefault="00AA264B" w:rsidP="00AA264B">
      <w:pPr>
        <w:numPr>
          <w:ilvl w:val="0"/>
          <w:numId w:val="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working as planned</w:t>
      </w:r>
    </w:p>
    <w:p w14:paraId="214C3DBA" w14:textId="77777777" w:rsidR="00AA264B" w:rsidRPr="0048718C" w:rsidRDefault="00AA264B" w:rsidP="00AA264B">
      <w:pPr>
        <w:numPr>
          <w:ilvl w:val="0"/>
          <w:numId w:val="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updated appropriately considering any issues identified and changes in public health advice</w:t>
      </w:r>
    </w:p>
    <w:p w14:paraId="04E8D76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For more information on what is required of school employers in relation to health and safety risk assessments </w:t>
      </w:r>
      <w:r w:rsidRPr="00DC6BDD">
        <w:rPr>
          <w:rFonts w:eastAsia="Times New Roman" w:cs="Times New Roman"/>
          <w:szCs w:val="24"/>
          <w:highlight w:val="yellow"/>
          <w:lang w:val="en" w:eastAsia="en-GB"/>
        </w:rPr>
        <w:t>and managing risk</w:t>
      </w:r>
      <w:r w:rsidRPr="0048718C">
        <w:rPr>
          <w:rFonts w:eastAsia="Times New Roman" w:cs="Times New Roman"/>
          <w:szCs w:val="24"/>
          <w:lang w:val="en" w:eastAsia="en-GB"/>
        </w:rPr>
        <w:t xml:space="preserve">, see </w:t>
      </w:r>
      <w:hyperlink r:id="rId6" w:anchor="A" w:history="1">
        <w:r w:rsidRPr="0048718C">
          <w:rPr>
            <w:rFonts w:eastAsia="Times New Roman" w:cs="Times New Roman"/>
            <w:color w:val="0000FF"/>
            <w:szCs w:val="24"/>
            <w:u w:val="single"/>
            <w:lang w:val="en" w:eastAsia="en-GB"/>
          </w:rPr>
          <w:t>annex A</w:t>
        </w:r>
      </w:hyperlink>
      <w:r w:rsidRPr="0048718C">
        <w:rPr>
          <w:rFonts w:eastAsia="Times New Roman" w:cs="Times New Roman"/>
          <w:szCs w:val="24"/>
          <w:lang w:val="en" w:eastAsia="en-GB"/>
        </w:rPr>
        <w:t>.</w:t>
      </w:r>
    </w:p>
    <w:p w14:paraId="739C1AD3"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The system of controls: protective measures</w:t>
      </w:r>
    </w:p>
    <w:p w14:paraId="46BE086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Having assessed their risk, schools must work through the below system of controls, adopting measures </w:t>
      </w:r>
      <w:r w:rsidRPr="0048718C">
        <w:rPr>
          <w:rFonts w:eastAsia="Times New Roman" w:cs="Times New Roman"/>
          <w:szCs w:val="24"/>
          <w:highlight w:val="yellow"/>
          <w:lang w:val="en" w:eastAsia="en-GB"/>
        </w:rPr>
        <w:t>to the fullest extent possible</w:t>
      </w:r>
      <w:r w:rsidRPr="0048718C">
        <w:rPr>
          <w:rFonts w:eastAsia="Times New Roman" w:cs="Times New Roman"/>
          <w:szCs w:val="24"/>
          <w:lang w:val="en" w:eastAsia="en-GB"/>
        </w:rPr>
        <w:t xml:space="preserve"> in a way that addresses the risk identified in their assessment, works for their school, and allows them to deliver a broad and balanced curriculum for their pupils, including full educational and care support for those pupils who have SEND.</w:t>
      </w:r>
    </w:p>
    <w:p w14:paraId="0354A20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schools follow the guidance set out here they will effectively reduce risks in their school and create an inherently safer environment.</w:t>
      </w:r>
    </w:p>
    <w:p w14:paraId="60D779EB"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System of controls</w:t>
      </w:r>
    </w:p>
    <w:p w14:paraId="456D14C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This is the set of actions schools must take. They are grouped into ‘prevention’ and ‘response to any infection’ and are outlined in more detail in the sections below.</w:t>
      </w:r>
    </w:p>
    <w:p w14:paraId="04C1D535"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Prevention:</w:t>
      </w:r>
    </w:p>
    <w:p w14:paraId="1B1D025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1) minimise contact with individuals who are unwell by ensuring that those who have coronavirus (COVID-19) symptoms, or who have someone in their household who does, do not attend school</w:t>
      </w:r>
    </w:p>
    <w:p w14:paraId="42F04E6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2) clean hands thoroughly more often than usual</w:t>
      </w:r>
    </w:p>
    <w:p w14:paraId="17FD7E9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3) ensure good respiratory hygiene by promoting the ‘catch it, bin it, kill it’ approach</w:t>
      </w:r>
    </w:p>
    <w:p w14:paraId="72EF572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4) introduce enhanced cleaning, including cleaning frequently touched surfaces often, using standard products such as detergents and bleach</w:t>
      </w:r>
    </w:p>
    <w:p w14:paraId="62EE5DC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5) minimise contact between individuals and maintain social distancing wherever possible</w:t>
      </w:r>
    </w:p>
    <w:p w14:paraId="6D8FD47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6) where necessary, wear appropriate personal protective equipment (PPE)</w:t>
      </w:r>
    </w:p>
    <w:p w14:paraId="41D7804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Numbers 1 to 4 must be in place in all schools, all the time.</w:t>
      </w:r>
    </w:p>
    <w:p w14:paraId="0361C92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Number 5 must be properly considered and schools must put in place measures that suit their particular circumstances.</w:t>
      </w:r>
    </w:p>
    <w:p w14:paraId="596E224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Number 6 applies in specific circumstances.</w:t>
      </w:r>
    </w:p>
    <w:p w14:paraId="7125BA1C"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Response to any infection:</w:t>
      </w:r>
    </w:p>
    <w:p w14:paraId="4F61A67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7) engage with the NHS Test and Trace process</w:t>
      </w:r>
    </w:p>
    <w:p w14:paraId="703C7C2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8) manage confirmed cases of coronavirus (COVID-19) amongst the school community</w:t>
      </w:r>
    </w:p>
    <w:p w14:paraId="5B7391D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9) contain any outbreak by following local health protection team advice</w:t>
      </w:r>
    </w:p>
    <w:p w14:paraId="7BB010B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Numbers 7 to 9 must be followed in every case where they are relevant.</w:t>
      </w:r>
    </w:p>
    <w:p w14:paraId="2C7E5496"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Prevention</w:t>
      </w:r>
    </w:p>
    <w:p w14:paraId="057FCE2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1. Minimise contact with individuals who are unwell by ensuring that those who have coronavirus (COVID-19) symptoms, or who have someone in their household who does, do not attend school</w:t>
      </w:r>
    </w:p>
    <w:p w14:paraId="1314182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Ensuring that pupils, staff and other adults do not come into the school if they have </w:t>
      </w:r>
      <w:hyperlink r:id="rId7" w:anchor="people-who-develop-symptoms-of-coronavirus" w:history="1">
        <w:r w:rsidRPr="0048718C">
          <w:rPr>
            <w:rFonts w:eastAsia="Times New Roman" w:cs="Times New Roman"/>
            <w:color w:val="0000FF"/>
            <w:szCs w:val="24"/>
            <w:u w:val="single"/>
            <w:lang w:val="en" w:eastAsia="en-GB"/>
          </w:rPr>
          <w:t>coronavirus (COVID-19) symptoms</w:t>
        </w:r>
      </w:hyperlink>
      <w:r w:rsidRPr="0048718C">
        <w:rPr>
          <w:rFonts w:eastAsia="Times New Roman" w:cs="Times New Roman"/>
          <w:szCs w:val="24"/>
          <w:lang w:val="en" w:eastAsia="en-GB"/>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14:paraId="04EEE77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anyone in the school becomes unwell with a new, continuous cough or a high temperature, or has a loss of, or change in, their normal sense of taste or smell (anosmia), they must be sent home and advised to follow ‘</w:t>
      </w:r>
      <w:hyperlink r:id="rId8" w:history="1">
        <w:r w:rsidRPr="0048718C">
          <w:rPr>
            <w:rFonts w:eastAsia="Times New Roman" w:cs="Times New Roman"/>
            <w:color w:val="0000FF"/>
            <w:szCs w:val="24"/>
            <w:u w:val="single"/>
            <w:lang w:val="en" w:eastAsia="en-GB"/>
          </w:rPr>
          <w:t>stay at home: guidance for households with possible or confirmed coronavirus (COVID-19) infection</w:t>
        </w:r>
      </w:hyperlink>
      <w:r w:rsidRPr="0048718C">
        <w:rPr>
          <w:rFonts w:eastAsia="Times New Roman" w:cs="Times New Roman"/>
          <w:szCs w:val="24"/>
          <w:lang w:val="en" w:eastAsia="en-GB"/>
        </w:rPr>
        <w:t xml:space="preserve">’, which sets out that they must self-isolate for at least 7 days and should </w:t>
      </w:r>
      <w:hyperlink r:id="rId9" w:history="1">
        <w:r w:rsidRPr="0048718C">
          <w:rPr>
            <w:rFonts w:eastAsia="Times New Roman" w:cs="Times New Roman"/>
            <w:color w:val="0000FF"/>
            <w:szCs w:val="24"/>
            <w:u w:val="single"/>
            <w:lang w:val="en" w:eastAsia="en-GB"/>
          </w:rPr>
          <w:t>arrange to have a test</w:t>
        </w:r>
      </w:hyperlink>
      <w:r w:rsidRPr="0048718C">
        <w:rPr>
          <w:rFonts w:eastAsia="Times New Roman" w:cs="Times New Roman"/>
          <w:szCs w:val="24"/>
          <w:lang w:val="en" w:eastAsia="en-GB"/>
        </w:rPr>
        <w:t xml:space="preserve"> to see if they have coronavirus (COVID-19). Other members of their household (including any siblings) should self-isolate for 14 days from when the symptomatic person first had symptoms.</w:t>
      </w:r>
    </w:p>
    <w:p w14:paraId="5C3341A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356BB4E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they need to go to the bathroom while waiting to be collected, they should use a separate bathroom if possible. The bathroom must be cleaned and disinfected using standard cleaning products before being used by anyone else.</w:t>
      </w:r>
    </w:p>
    <w:p w14:paraId="00081C6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0" w:history="1">
        <w:r w:rsidRPr="0048718C">
          <w:rPr>
            <w:rFonts w:eastAsia="Times New Roman" w:cs="Times New Roman"/>
            <w:color w:val="0000FF"/>
            <w:szCs w:val="24"/>
            <w:u w:val="single"/>
            <w:lang w:val="en" w:eastAsia="en-GB"/>
          </w:rPr>
          <w:t>safe working in education, childcare and children’s social care settings, including the use of personal protective equipment (PPE)</w:t>
        </w:r>
      </w:hyperlink>
      <w:r w:rsidRPr="0048718C">
        <w:rPr>
          <w:rFonts w:eastAsia="Times New Roman" w:cs="Times New Roman"/>
          <w:szCs w:val="24"/>
          <w:lang w:val="en" w:eastAsia="en-GB"/>
        </w:rPr>
        <w:t xml:space="preserve"> guidance.</w:t>
      </w:r>
    </w:p>
    <w:p w14:paraId="5237238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If a child in a boarding school shows symptoms, they should initially self-isolate in their residential setting household. Most children will benefit from self-isolating in their boarding house so that their usual support can continue. Others will benefit more from self-isolating in their family home. For more information on how to care for a symptomatic child while protecting the welfare of other pupils and staff, read the </w:t>
      </w:r>
      <w:hyperlink r:id="rId11" w:history="1">
        <w:r w:rsidRPr="0048718C">
          <w:rPr>
            <w:rFonts w:eastAsia="Times New Roman" w:cs="Times New Roman"/>
            <w:color w:val="0000FF"/>
            <w:szCs w:val="24"/>
            <w:u w:val="single"/>
            <w:lang w:val="en" w:eastAsia="en-GB"/>
          </w:rPr>
          <w:t>guidance on isolation for residential educational settings.</w:t>
        </w:r>
      </w:hyperlink>
    </w:p>
    <w:p w14:paraId="285B49D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As is usual practice, in an emergency, call 999 if someone is seriously ill or injured or their life is at risk. Anyone with coronavirus (COVID-19) symptoms should not visit the GP, pharmacy, urgent care centre or a hospital.</w:t>
      </w:r>
    </w:p>
    <w:p w14:paraId="512C830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33AAF5F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Everyone must wash their hands thoroughly for 20 seconds with soap and running water or use hand sanitiser after any contact with someone who is unwell. The area around the person with symptoms must be cleaned with normal household </w:t>
      </w:r>
      <w:r w:rsidRPr="00DC6BDD">
        <w:rPr>
          <w:rFonts w:eastAsia="Times New Roman" w:cs="Times New Roman"/>
          <w:szCs w:val="24"/>
          <w:highlight w:val="yellow"/>
          <w:lang w:val="en" w:eastAsia="en-GB"/>
        </w:rPr>
        <w:t>bleach</w:t>
      </w:r>
      <w:r w:rsidRPr="0048718C">
        <w:rPr>
          <w:rFonts w:eastAsia="Times New Roman" w:cs="Times New Roman"/>
          <w:szCs w:val="24"/>
          <w:lang w:val="en" w:eastAsia="en-GB"/>
        </w:rPr>
        <w:t xml:space="preserve"> after they have left to reduce the risk of passing the infection on to other people. See the </w:t>
      </w:r>
      <w:hyperlink r:id="rId12" w:history="1">
        <w:r w:rsidRPr="0048718C">
          <w:rPr>
            <w:rFonts w:eastAsia="Times New Roman" w:cs="Times New Roman"/>
            <w:color w:val="0000FF"/>
            <w:szCs w:val="24"/>
            <w:u w:val="single"/>
            <w:lang w:val="en" w:eastAsia="en-GB"/>
          </w:rPr>
          <w:t>COVID-19: cleaning of non-healthcare settings guidance</w:t>
        </w:r>
      </w:hyperlink>
      <w:r w:rsidRPr="0048718C">
        <w:rPr>
          <w:rFonts w:eastAsia="Times New Roman" w:cs="Times New Roman"/>
          <w:szCs w:val="24"/>
          <w:lang w:val="en" w:eastAsia="en-GB"/>
        </w:rPr>
        <w:t>.</w:t>
      </w:r>
    </w:p>
    <w:p w14:paraId="40ABB3F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Public Health England is clear that routinely taking the temperature of pupils is not recommended as this is an unreliable method for identifying coronavirus (COVID-19).</w:t>
      </w:r>
    </w:p>
    <w:p w14:paraId="1623E86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2. Clean hands thoroughly more often than usual</w:t>
      </w:r>
    </w:p>
    <w:p w14:paraId="7A97201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14:paraId="12B7E5EF" w14:textId="77777777" w:rsidR="00AA264B" w:rsidRPr="0048718C" w:rsidRDefault="00AA264B" w:rsidP="00AA264B">
      <w:pPr>
        <w:numPr>
          <w:ilvl w:val="0"/>
          <w:numId w:val="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whether the school has enough hand washing or hand sanitiser ‘stations’ available so that all pupils and staff can clean their hands regularly</w:t>
      </w:r>
    </w:p>
    <w:p w14:paraId="33FCBCCB" w14:textId="77777777" w:rsidR="00AA264B" w:rsidRPr="0048718C" w:rsidRDefault="00AA264B" w:rsidP="00AA264B">
      <w:pPr>
        <w:numPr>
          <w:ilvl w:val="0"/>
          <w:numId w:val="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supervision of hand sanitiser use given risks around ingestion. Small children and pupils with complex needs should continue to be helped to clean their hands properly. Skin friendly skin cleaning wipes can be used as an alternative</w:t>
      </w:r>
    </w:p>
    <w:p w14:paraId="01E38FB7" w14:textId="77777777" w:rsidR="00AA264B" w:rsidRPr="0048718C" w:rsidRDefault="00AA264B" w:rsidP="00AA264B">
      <w:pPr>
        <w:numPr>
          <w:ilvl w:val="0"/>
          <w:numId w:val="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building these routines into school culture, supported by behaviour expectations and helping ensure younger children and those with complex needs understand the need to follow them</w:t>
      </w:r>
    </w:p>
    <w:p w14:paraId="120D1C6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3. Ensure good respiratory hygiene by promoting the ‘catch it, bin it, kill it’ approach</w:t>
      </w:r>
    </w:p>
    <w:p w14:paraId="1C07426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w:t>
      </w:r>
      <w:r w:rsidRPr="001346FE">
        <w:rPr>
          <w:rFonts w:eastAsia="Times New Roman" w:cs="Times New Roman"/>
          <w:szCs w:val="24"/>
          <w:highlight w:val="yellow"/>
          <w:lang w:val="en" w:eastAsia="en-GB"/>
        </w:rPr>
        <w:t xml:space="preserve">The </w:t>
      </w:r>
      <w:hyperlink r:id="rId13" w:history="1">
        <w:r w:rsidRPr="001346FE">
          <w:rPr>
            <w:rFonts w:eastAsia="Times New Roman" w:cs="Times New Roman"/>
            <w:color w:val="0000FF"/>
            <w:szCs w:val="24"/>
            <w:highlight w:val="yellow"/>
            <w:u w:val="single"/>
            <w:lang w:val="en" w:eastAsia="en-GB"/>
          </w:rPr>
          <w:t>e-Bug coronavirus (COVID-19) website</w:t>
        </w:r>
      </w:hyperlink>
      <w:r w:rsidRPr="001346FE">
        <w:rPr>
          <w:rFonts w:eastAsia="Times New Roman" w:cs="Times New Roman"/>
          <w:szCs w:val="24"/>
          <w:highlight w:val="yellow"/>
          <w:lang w:val="en" w:eastAsia="en-GB"/>
        </w:rPr>
        <w:t xml:space="preserve"> contains free resources for schools, including materials to encourage good hand and respiratory hygiene.</w:t>
      </w:r>
    </w:p>
    <w:p w14:paraId="5D8A857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14:paraId="262EF43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w:t>
      </w:r>
      <w:r w:rsidRPr="00DC6BDD">
        <w:rPr>
          <w:rFonts w:eastAsia="Times New Roman" w:cs="Times New Roman"/>
          <w:szCs w:val="24"/>
          <w:highlight w:val="yellow"/>
          <w:lang w:val="en" w:eastAsia="en-GB"/>
        </w:rPr>
        <w:t>except children under the age of 11</w:t>
      </w:r>
      <w:r w:rsidRPr="0048718C">
        <w:rPr>
          <w:rFonts w:eastAsia="Times New Roman" w:cs="Times New Roman"/>
          <w:szCs w:val="24"/>
          <w:lang w:val="en" w:eastAsia="en-GB"/>
        </w:rPr>
        <w:t xml:space="preserve">), when attending a hospital as a visitor or outpatient, </w:t>
      </w:r>
      <w:r w:rsidRPr="001346FE">
        <w:rPr>
          <w:rFonts w:eastAsia="Times New Roman" w:cs="Times New Roman"/>
          <w:szCs w:val="24"/>
          <w:highlight w:val="yellow"/>
          <w:lang w:val="en" w:eastAsia="en-GB"/>
        </w:rPr>
        <w:t>or when in a shop or a supermarket.</w:t>
      </w:r>
    </w:p>
    <w:p w14:paraId="725C58A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4. Introduce enhanced cleaning, including cleaning frequently touched surfaces often using standard products, such as detergents and bleach</w:t>
      </w:r>
    </w:p>
    <w:p w14:paraId="5BC18A4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Points to consider and implement:</w:t>
      </w:r>
    </w:p>
    <w:p w14:paraId="2AE2CBFE" w14:textId="77777777" w:rsidR="00AA264B" w:rsidRPr="0048718C" w:rsidRDefault="00AA264B" w:rsidP="00AA264B">
      <w:pPr>
        <w:numPr>
          <w:ilvl w:val="0"/>
          <w:numId w:val="7"/>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putting in place a cleaning schedule that ensures cleaning is generally enhanced and includes: </w:t>
      </w:r>
    </w:p>
    <w:p w14:paraId="59B88EF6" w14:textId="77777777" w:rsidR="00AA264B" w:rsidRPr="0048718C" w:rsidRDefault="00AA264B" w:rsidP="00AA264B">
      <w:pPr>
        <w:numPr>
          <w:ilvl w:val="1"/>
          <w:numId w:val="7"/>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more frequent cleaning of rooms and shared areas that are used by different groups</w:t>
      </w:r>
    </w:p>
    <w:p w14:paraId="18515C58" w14:textId="77777777" w:rsidR="00AA264B" w:rsidRPr="0048718C" w:rsidRDefault="00AA264B" w:rsidP="00AA264B">
      <w:pPr>
        <w:numPr>
          <w:ilvl w:val="1"/>
          <w:numId w:val="7"/>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frequently touched surfaces being cleaned more often than normal</w:t>
      </w:r>
    </w:p>
    <w:p w14:paraId="045061CE" w14:textId="77777777" w:rsidR="00AA264B" w:rsidRPr="001346FE" w:rsidRDefault="00AA264B" w:rsidP="00AA264B">
      <w:pPr>
        <w:numPr>
          <w:ilvl w:val="0"/>
          <w:numId w:val="7"/>
        </w:numPr>
        <w:spacing w:before="100" w:beforeAutospacing="1" w:after="100" w:afterAutospacing="1" w:line="240" w:lineRule="auto"/>
        <w:rPr>
          <w:rFonts w:eastAsia="Times New Roman" w:cs="Times New Roman"/>
          <w:szCs w:val="24"/>
          <w:highlight w:val="yellow"/>
          <w:lang w:val="en" w:eastAsia="en-GB"/>
        </w:rPr>
      </w:pPr>
      <w:r w:rsidRPr="001346FE">
        <w:rPr>
          <w:rFonts w:eastAsia="Times New Roman" w:cs="Times New Roman"/>
          <w:szCs w:val="24"/>
          <w:highlight w:val="yellow"/>
          <w:lang w:val="en" w:eastAsia="en-GB"/>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1AC4DA6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1346FE">
        <w:rPr>
          <w:rFonts w:eastAsia="Times New Roman" w:cs="Times New Roman"/>
          <w:szCs w:val="24"/>
          <w:highlight w:val="yellow"/>
          <w:lang w:val="en" w:eastAsia="en-GB"/>
        </w:rPr>
        <w:t xml:space="preserve">Public Health England has published revised </w:t>
      </w:r>
      <w:hyperlink r:id="rId14" w:history="1">
        <w:r w:rsidRPr="001346FE">
          <w:rPr>
            <w:rFonts w:eastAsia="Times New Roman" w:cs="Times New Roman"/>
            <w:color w:val="0000FF"/>
            <w:szCs w:val="24"/>
            <w:highlight w:val="yellow"/>
            <w:u w:val="single"/>
            <w:lang w:val="en" w:eastAsia="en-GB"/>
          </w:rPr>
          <w:t>guidance for cleaning non-healthcare settings</w:t>
        </w:r>
      </w:hyperlink>
      <w:r w:rsidRPr="001346FE">
        <w:rPr>
          <w:rFonts w:eastAsia="Times New Roman" w:cs="Times New Roman"/>
          <w:szCs w:val="24"/>
          <w:highlight w:val="yellow"/>
          <w:lang w:val="en" w:eastAsia="en-GB"/>
        </w:rPr>
        <w:t xml:space="preserve"> to advise on general cleaning required in addition to the existing advice on cleaning those settings when there is a suspected case.</w:t>
      </w:r>
    </w:p>
    <w:p w14:paraId="0CFB6E9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5. Minimise contact between individuals and maintain social distancing wherever possible</w:t>
      </w:r>
    </w:p>
    <w:p w14:paraId="24CE9A8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Minimising contacts and mixing between people reduces transmission of coronavirus (COVID-19). This is important in all contexts, and schools must consider how to implement this. Schools must do everything possible to minimise contacts and mixing while delivering a broad and balanced curriculum.</w:t>
      </w:r>
    </w:p>
    <w:p w14:paraId="250A262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116741A0" w14:textId="77777777" w:rsidR="00AA264B" w:rsidRPr="0048718C" w:rsidRDefault="00AA264B" w:rsidP="00AA264B">
      <w:pPr>
        <w:numPr>
          <w:ilvl w:val="0"/>
          <w:numId w:val="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children’s ability to distance</w:t>
      </w:r>
    </w:p>
    <w:p w14:paraId="414D5038" w14:textId="77777777" w:rsidR="00AA264B" w:rsidRPr="0048718C" w:rsidRDefault="00AA264B" w:rsidP="00AA264B">
      <w:pPr>
        <w:numPr>
          <w:ilvl w:val="0"/>
          <w:numId w:val="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lay out of the school</w:t>
      </w:r>
    </w:p>
    <w:p w14:paraId="4E0B5DEB" w14:textId="77777777" w:rsidR="00AA264B" w:rsidRPr="0048718C" w:rsidRDefault="00AA264B" w:rsidP="00AA264B">
      <w:pPr>
        <w:numPr>
          <w:ilvl w:val="0"/>
          <w:numId w:val="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feasibility of keeping distinct groups separate while offering a broad curriculum (especially at secondary)</w:t>
      </w:r>
    </w:p>
    <w:p w14:paraId="251ED79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It is likely that for younger children the emphasis will be on separating groups, and for older children it will be on distancing. For children old enough, they should also be supported to maintain distance and not touch staff where possible.</w:t>
      </w:r>
    </w:p>
    <w:p w14:paraId="2B417FD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Points to consider and implement:</w:t>
      </w:r>
    </w:p>
    <w:p w14:paraId="0AD1451A" w14:textId="77777777" w:rsidR="00AA264B" w:rsidRPr="0048718C" w:rsidRDefault="00AA264B" w:rsidP="00AA264B">
      <w:pPr>
        <w:spacing w:before="100" w:beforeAutospacing="1" w:after="100" w:afterAutospacing="1" w:line="240" w:lineRule="auto"/>
        <w:outlineLvl w:val="4"/>
        <w:rPr>
          <w:rFonts w:eastAsia="Times New Roman" w:cs="Times New Roman"/>
          <w:b/>
          <w:bCs/>
          <w:sz w:val="20"/>
          <w:szCs w:val="20"/>
          <w:lang w:val="en" w:eastAsia="en-GB"/>
        </w:rPr>
      </w:pPr>
      <w:r w:rsidRPr="0048718C">
        <w:rPr>
          <w:rFonts w:eastAsia="Times New Roman" w:cs="Times New Roman"/>
          <w:b/>
          <w:bCs/>
          <w:sz w:val="20"/>
          <w:szCs w:val="20"/>
          <w:lang w:val="en" w:eastAsia="en-GB"/>
        </w:rPr>
        <w:t>How to group children</w:t>
      </w:r>
    </w:p>
    <w:p w14:paraId="1954B79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14:paraId="6212BCD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p>
    <w:p w14:paraId="03E47B4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14:paraId="6F59F21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secondary schools, and certainly in the older age groups at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14:paraId="68AA198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14:paraId="60A2258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14:paraId="4786DC4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14:paraId="1BBD4BAA" w14:textId="77777777" w:rsidR="00AA264B" w:rsidRPr="0048718C" w:rsidRDefault="00AA264B" w:rsidP="00AA264B">
      <w:pPr>
        <w:spacing w:before="100" w:beforeAutospacing="1" w:after="100" w:afterAutospacing="1" w:line="240" w:lineRule="auto"/>
        <w:outlineLvl w:val="4"/>
        <w:rPr>
          <w:rFonts w:eastAsia="Times New Roman" w:cs="Times New Roman"/>
          <w:b/>
          <w:bCs/>
          <w:sz w:val="20"/>
          <w:szCs w:val="20"/>
          <w:lang w:val="en" w:eastAsia="en-GB"/>
        </w:rPr>
      </w:pPr>
      <w:r w:rsidRPr="0048718C">
        <w:rPr>
          <w:rFonts w:eastAsia="Times New Roman" w:cs="Times New Roman"/>
          <w:b/>
          <w:bCs/>
          <w:sz w:val="20"/>
          <w:szCs w:val="20"/>
          <w:lang w:val="en" w:eastAsia="en-GB"/>
        </w:rPr>
        <w:t>Measures within the classroom</w:t>
      </w:r>
    </w:p>
    <w:p w14:paraId="480C714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2061A2C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5CAF8AA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When staff or children cannot maintain distancing, particularly with younger children in primary schools, the risk can also be reduced by keeping pupils in the smaller, class-sized groups described above.</w:t>
      </w:r>
    </w:p>
    <w:p w14:paraId="5567365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14:paraId="739D2D67" w14:textId="77777777" w:rsidR="00AA264B" w:rsidRPr="0048718C" w:rsidRDefault="00AA264B" w:rsidP="00AA264B">
      <w:pPr>
        <w:spacing w:before="100" w:beforeAutospacing="1" w:after="100" w:afterAutospacing="1" w:line="240" w:lineRule="auto"/>
        <w:outlineLvl w:val="4"/>
        <w:rPr>
          <w:rFonts w:eastAsia="Times New Roman" w:cs="Times New Roman"/>
          <w:b/>
          <w:bCs/>
          <w:sz w:val="20"/>
          <w:szCs w:val="20"/>
          <w:lang w:val="en" w:eastAsia="en-GB"/>
        </w:rPr>
      </w:pPr>
      <w:r w:rsidRPr="0048718C">
        <w:rPr>
          <w:rFonts w:eastAsia="Times New Roman" w:cs="Times New Roman"/>
          <w:b/>
          <w:bCs/>
          <w:sz w:val="20"/>
          <w:szCs w:val="20"/>
          <w:lang w:val="en" w:eastAsia="en-GB"/>
        </w:rPr>
        <w:t>Measures elsewhere</w:t>
      </w:r>
    </w:p>
    <w:p w14:paraId="6FE3BB4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Groups should be kept apart, meaning that schools should avoid large gatherings such as assemblies or collective worship with more than one group.</w:t>
      </w:r>
    </w:p>
    <w:p w14:paraId="0E94A48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14:paraId="7778B41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also plan how shared staff spaces are set up and used to help staff to distance from each other. Use of staff rooms should be minimised, although staff must still have a break of a reasonable length during the day.</w:t>
      </w:r>
    </w:p>
    <w:p w14:paraId="6CA2E45F" w14:textId="77777777" w:rsidR="00AA264B" w:rsidRPr="0048718C" w:rsidRDefault="00AA264B" w:rsidP="00AA264B">
      <w:pPr>
        <w:spacing w:before="100" w:beforeAutospacing="1" w:after="100" w:afterAutospacing="1" w:line="240" w:lineRule="auto"/>
        <w:outlineLvl w:val="4"/>
        <w:rPr>
          <w:rFonts w:eastAsia="Times New Roman" w:cs="Times New Roman"/>
          <w:b/>
          <w:bCs/>
          <w:sz w:val="20"/>
          <w:szCs w:val="20"/>
          <w:lang w:val="en" w:eastAsia="en-GB"/>
        </w:rPr>
      </w:pPr>
      <w:r w:rsidRPr="0048718C">
        <w:rPr>
          <w:rFonts w:eastAsia="Times New Roman" w:cs="Times New Roman"/>
          <w:b/>
          <w:bCs/>
          <w:sz w:val="20"/>
          <w:szCs w:val="20"/>
          <w:lang w:val="en" w:eastAsia="en-GB"/>
        </w:rPr>
        <w:t>Measures for arriving at and leaving school</w:t>
      </w:r>
    </w:p>
    <w:p w14:paraId="40200BE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We know that 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 </w:t>
      </w:r>
      <w:r w:rsidRPr="001346FE">
        <w:rPr>
          <w:rFonts w:eastAsia="Times New Roman" w:cs="Times New Roman"/>
          <w:szCs w:val="24"/>
          <w:highlight w:val="yellow"/>
          <w:lang w:val="en" w:eastAsia="en-GB"/>
        </w:rPr>
        <w:t>The Department for Education will be supporting schools across the summer on how best to communicate with parents and pupils (and staff) on what to expect on their return and the procedures and expectations in relation to the control measures schools have put in place.</w:t>
      </w:r>
    </w:p>
    <w:p w14:paraId="2876168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should also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15" w:history="1">
        <w:r w:rsidRPr="0048718C">
          <w:rPr>
            <w:rFonts w:eastAsia="Times New Roman" w:cs="Times New Roman"/>
            <w:color w:val="0000FF"/>
            <w:szCs w:val="24"/>
            <w:u w:val="single"/>
            <w:lang w:val="en" w:eastAsia="en-GB"/>
          </w:rPr>
          <w:t>safe working in education, childcare and children’s social care</w:t>
        </w:r>
      </w:hyperlink>
      <w:r w:rsidRPr="0048718C">
        <w:rPr>
          <w:rFonts w:eastAsia="Times New Roman" w:cs="Times New Roman"/>
          <w:szCs w:val="24"/>
          <w:lang w:val="en" w:eastAsia="en-GB"/>
        </w:rPr>
        <w:t xml:space="preserve"> provides more advice.</w:t>
      </w:r>
    </w:p>
    <w:p w14:paraId="554A2E6D" w14:textId="77777777" w:rsidR="00AA264B" w:rsidRPr="0048718C" w:rsidRDefault="00AA264B" w:rsidP="00AA264B">
      <w:pPr>
        <w:spacing w:before="100" w:beforeAutospacing="1" w:after="100" w:afterAutospacing="1" w:line="240" w:lineRule="auto"/>
        <w:outlineLvl w:val="4"/>
        <w:rPr>
          <w:rFonts w:eastAsia="Times New Roman" w:cs="Times New Roman"/>
          <w:b/>
          <w:bCs/>
          <w:sz w:val="20"/>
          <w:szCs w:val="20"/>
          <w:lang w:val="en" w:eastAsia="en-GB"/>
        </w:rPr>
      </w:pPr>
      <w:r w:rsidRPr="0048718C">
        <w:rPr>
          <w:rFonts w:eastAsia="Times New Roman" w:cs="Times New Roman"/>
          <w:b/>
          <w:bCs/>
          <w:sz w:val="20"/>
          <w:szCs w:val="20"/>
          <w:lang w:val="en" w:eastAsia="en-GB"/>
        </w:rPr>
        <w:t>Other considerations</w:t>
      </w:r>
    </w:p>
    <w:p w14:paraId="19E3E41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 </w:t>
      </w:r>
      <w:r w:rsidRPr="001346FE">
        <w:rPr>
          <w:rFonts w:eastAsia="Times New Roman" w:cs="Times New Roman"/>
          <w:szCs w:val="24"/>
          <w:highlight w:val="yellow"/>
          <w:lang w:val="en" w:eastAsia="en-GB"/>
        </w:rPr>
        <w:t xml:space="preserve">More information on pupils with education, health and care plans can be found in </w:t>
      </w:r>
      <w:hyperlink r:id="rId16" w:anchor="B" w:history="1">
        <w:r w:rsidRPr="001346FE">
          <w:rPr>
            <w:rFonts w:eastAsia="Times New Roman" w:cs="Times New Roman"/>
            <w:color w:val="0000FF"/>
            <w:szCs w:val="24"/>
            <w:highlight w:val="yellow"/>
            <w:u w:val="single"/>
            <w:lang w:val="en" w:eastAsia="en-GB"/>
          </w:rPr>
          <w:t>Annex B</w:t>
        </w:r>
      </w:hyperlink>
      <w:r w:rsidRPr="001346FE">
        <w:rPr>
          <w:rFonts w:eastAsia="Times New Roman" w:cs="Times New Roman"/>
          <w:szCs w:val="24"/>
          <w:highlight w:val="yellow"/>
          <w:lang w:val="en" w:eastAsia="en-GB"/>
        </w:rPr>
        <w:t>.</w:t>
      </w:r>
    </w:p>
    <w:p w14:paraId="56B20DB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w:t>
      </w:r>
    </w:p>
    <w:p w14:paraId="07C3EFC8" w14:textId="77777777" w:rsidR="00AA264B" w:rsidRPr="001346FE"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should consider how to manage other visitors to the site, such as contractors, and </w:t>
      </w:r>
      <w:r w:rsidRPr="00DC6BDD">
        <w:rPr>
          <w:rFonts w:eastAsia="Times New Roman" w:cs="Times New Roman"/>
          <w:szCs w:val="24"/>
          <w:highlight w:val="yellow"/>
          <w:lang w:val="en" w:eastAsia="en-GB"/>
        </w:rPr>
        <w:t>ensure that the risks associated with managing contractors,</w:t>
      </w:r>
      <w:r w:rsidRPr="001346FE">
        <w:rPr>
          <w:rFonts w:eastAsia="Times New Roman" w:cs="Times New Roman"/>
          <w:szCs w:val="24"/>
          <w:highlight w:val="yellow"/>
          <w:lang w:val="en" w:eastAsia="en-GB"/>
        </w:rPr>
        <w:t xml:space="preserve">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w:t>
      </w:r>
      <w:r w:rsidRPr="00DC6BDD">
        <w:rPr>
          <w:rFonts w:eastAsia="Times New Roman" w:cs="Times New Roman"/>
          <w:szCs w:val="24"/>
          <w:lang w:val="en" w:eastAsia="en-GB"/>
        </w:rPr>
        <w:t xml:space="preserve">ensure site guidance on physical distancing and hygiene is explained to visitors on or before arrival. </w:t>
      </w:r>
      <w:r w:rsidRPr="001346FE">
        <w:rPr>
          <w:rFonts w:eastAsia="Times New Roman" w:cs="Times New Roman"/>
          <w:szCs w:val="24"/>
          <w:lang w:val="en" w:eastAsia="en-GB"/>
        </w:rPr>
        <w:t>Where visits can happen outside of school hours, they should. A record should be kept of all visitors.</w:t>
      </w:r>
    </w:p>
    <w:p w14:paraId="02D2932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1346FE">
        <w:rPr>
          <w:rFonts w:eastAsia="Times New Roman" w:cs="Times New Roman"/>
          <w:szCs w:val="24"/>
          <w:highlight w:val="yellow"/>
          <w:lang w:val="en" w:eastAsia="en-GB"/>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14:paraId="63638A7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7CC4E96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293A046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Outdoor playground equipment should be more frequently cleaned. This would also apply to resources used inside and outside by wraparound care providers. 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31C7DF6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6. Where necessary, wear appropriate personal protective equipment (PPE)</w:t>
      </w:r>
    </w:p>
    <w:p w14:paraId="5BD323A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majority of staff in education settings will not require PPE beyond what they would normally need for their work. PPE is only needed in a very small number of cases, including:</w:t>
      </w:r>
    </w:p>
    <w:p w14:paraId="4E0C7DD6" w14:textId="77777777" w:rsidR="00AA264B" w:rsidRPr="0048718C" w:rsidRDefault="00AA264B" w:rsidP="00AA264B">
      <w:pPr>
        <w:numPr>
          <w:ilvl w:val="0"/>
          <w:numId w:val="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where an individual child or young person becomes ill with coronavirus (COVID-19) symptoms while at schools, and only then if a distance of 2 metres cannot be maintained</w:t>
      </w:r>
    </w:p>
    <w:p w14:paraId="50445A5A" w14:textId="77777777" w:rsidR="00AA264B" w:rsidRPr="0048718C" w:rsidRDefault="00AA264B" w:rsidP="00AA264B">
      <w:pPr>
        <w:numPr>
          <w:ilvl w:val="0"/>
          <w:numId w:val="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where a child or young person already has routine intimate care needs that involves the use of PPE, in which case the same PPE should continue to be used</w:t>
      </w:r>
    </w:p>
    <w:p w14:paraId="694AFFD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Read the guidance on </w:t>
      </w:r>
      <w:hyperlink r:id="rId17" w:history="1">
        <w:r w:rsidRPr="0048718C">
          <w:rPr>
            <w:rFonts w:eastAsia="Times New Roman" w:cs="Times New Roman"/>
            <w:color w:val="0000FF"/>
            <w:szCs w:val="24"/>
            <w:u w:val="single"/>
            <w:lang w:val="en" w:eastAsia="en-GB"/>
          </w:rPr>
          <w:t>safe working in education, childcare and children’s social care</w:t>
        </w:r>
      </w:hyperlink>
      <w:r w:rsidRPr="0048718C">
        <w:rPr>
          <w:rFonts w:eastAsia="Times New Roman" w:cs="Times New Roman"/>
          <w:szCs w:val="24"/>
          <w:lang w:val="en" w:eastAsia="en-GB"/>
        </w:rPr>
        <w:t xml:space="preserve"> for more information about preventing and controlling infection, including when, how PPE should be used, what type of PPE to use, and how to source it.</w:t>
      </w:r>
    </w:p>
    <w:p w14:paraId="7D45D07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Response to any infection</w:t>
      </w:r>
    </w:p>
    <w:p w14:paraId="7A5A6A1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7. Engage with the NHS Test and Trace process</w:t>
      </w:r>
    </w:p>
    <w:p w14:paraId="79A616D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must ensure they understand the NHS Test and Trace process and how to contact their local </w:t>
      </w:r>
      <w:hyperlink r:id="rId18" w:history="1">
        <w:r w:rsidRPr="0048718C">
          <w:rPr>
            <w:rFonts w:eastAsia="Times New Roman" w:cs="Times New Roman"/>
            <w:color w:val="0000FF"/>
            <w:szCs w:val="24"/>
            <w:u w:val="single"/>
            <w:lang w:val="en" w:eastAsia="en-GB"/>
          </w:rPr>
          <w:t>Public Health England health protection team</w:t>
        </w:r>
      </w:hyperlink>
      <w:r w:rsidRPr="0048718C">
        <w:rPr>
          <w:rFonts w:eastAsia="Times New Roman" w:cs="Times New Roman"/>
          <w:szCs w:val="24"/>
          <w:lang w:val="en" w:eastAsia="en-GB"/>
        </w:rPr>
        <w:t>. Schools must ensure that staff members and parents/carers understand that they will need to be ready and willing to:</w:t>
      </w:r>
    </w:p>
    <w:p w14:paraId="73C6AEAF" w14:textId="77777777" w:rsidR="00AA264B" w:rsidRPr="0048718C" w:rsidRDefault="006E0D95" w:rsidP="00AA264B">
      <w:pPr>
        <w:numPr>
          <w:ilvl w:val="0"/>
          <w:numId w:val="10"/>
        </w:numPr>
        <w:spacing w:before="100" w:beforeAutospacing="1" w:after="100" w:afterAutospacing="1" w:line="240" w:lineRule="auto"/>
        <w:rPr>
          <w:rFonts w:eastAsia="Times New Roman" w:cs="Times New Roman"/>
          <w:szCs w:val="24"/>
          <w:lang w:val="en" w:eastAsia="en-GB"/>
        </w:rPr>
      </w:pPr>
      <w:hyperlink r:id="rId19" w:history="1">
        <w:r w:rsidR="00AA264B" w:rsidRPr="0048718C">
          <w:rPr>
            <w:rFonts w:eastAsia="Times New Roman" w:cs="Times New Roman"/>
            <w:color w:val="0000FF"/>
            <w:szCs w:val="24"/>
            <w:u w:val="single"/>
            <w:lang w:val="en" w:eastAsia="en-GB"/>
          </w:rPr>
          <w:t>book a test</w:t>
        </w:r>
      </w:hyperlink>
      <w:r w:rsidR="00AA264B" w:rsidRPr="0048718C">
        <w:rPr>
          <w:rFonts w:eastAsia="Times New Roman" w:cs="Times New Roman"/>
          <w:szCs w:val="24"/>
          <w:lang w:val="en" w:eastAsia="en-GB"/>
        </w:rPr>
        <w:t xml:space="preserve"> if they </w:t>
      </w:r>
      <w:r w:rsidR="00AA264B" w:rsidRPr="00DC6BDD">
        <w:rPr>
          <w:rFonts w:eastAsia="Times New Roman" w:cs="Times New Roman"/>
          <w:szCs w:val="24"/>
          <w:highlight w:val="yellow"/>
          <w:lang w:val="en" w:eastAsia="en-GB"/>
        </w:rPr>
        <w:t>or their child</w:t>
      </w:r>
      <w:r w:rsidR="00AA264B" w:rsidRPr="0048718C">
        <w:rPr>
          <w:rFonts w:eastAsia="Times New Roman" w:cs="Times New Roman"/>
          <w:szCs w:val="24"/>
          <w:lang w:val="en" w:eastAsia="en-GB"/>
        </w:rPr>
        <w:t xml:space="preserve">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28287087" w14:textId="77777777" w:rsidR="00AA264B" w:rsidRPr="0048718C" w:rsidRDefault="00AA264B" w:rsidP="00AA264B">
      <w:pPr>
        <w:numPr>
          <w:ilvl w:val="0"/>
          <w:numId w:val="1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provide details of anyone they </w:t>
      </w:r>
      <w:r w:rsidRPr="00DC6BDD">
        <w:rPr>
          <w:rFonts w:eastAsia="Times New Roman" w:cs="Times New Roman"/>
          <w:szCs w:val="24"/>
          <w:highlight w:val="yellow"/>
          <w:lang w:val="en" w:eastAsia="en-GB"/>
        </w:rPr>
        <w:t>or their child</w:t>
      </w:r>
      <w:r w:rsidRPr="0048718C">
        <w:rPr>
          <w:rFonts w:eastAsia="Times New Roman" w:cs="Times New Roman"/>
          <w:szCs w:val="24"/>
          <w:lang w:val="en" w:eastAsia="en-GB"/>
        </w:rPr>
        <w:t xml:space="preserve"> have been in close contact with if they were to test positive for coronavirus (COVID-19) or if asked by NHS Test and Trace</w:t>
      </w:r>
    </w:p>
    <w:p w14:paraId="3271B5BF" w14:textId="77777777" w:rsidR="00AA264B" w:rsidRPr="0048718C" w:rsidRDefault="006E0D95" w:rsidP="00AA264B">
      <w:pPr>
        <w:numPr>
          <w:ilvl w:val="0"/>
          <w:numId w:val="10"/>
        </w:numPr>
        <w:spacing w:before="100" w:beforeAutospacing="1" w:after="100" w:afterAutospacing="1" w:line="240" w:lineRule="auto"/>
        <w:rPr>
          <w:rFonts w:eastAsia="Times New Roman" w:cs="Times New Roman"/>
          <w:szCs w:val="24"/>
          <w:lang w:val="en" w:eastAsia="en-GB"/>
        </w:rPr>
      </w:pPr>
      <w:hyperlink r:id="rId20" w:history="1">
        <w:r w:rsidR="00AA264B" w:rsidRPr="0048718C">
          <w:rPr>
            <w:rFonts w:eastAsia="Times New Roman" w:cs="Times New Roman"/>
            <w:color w:val="0000FF"/>
            <w:szCs w:val="24"/>
            <w:u w:val="single"/>
            <w:lang w:val="en" w:eastAsia="en-GB"/>
          </w:rPr>
          <w:t>self-isolate</w:t>
        </w:r>
      </w:hyperlink>
      <w:r w:rsidR="00AA264B" w:rsidRPr="0048718C">
        <w:rPr>
          <w:rFonts w:eastAsia="Times New Roman" w:cs="Times New Roman"/>
          <w:szCs w:val="24"/>
          <w:lang w:val="en" w:eastAsia="en-GB"/>
        </w:rPr>
        <w:t xml:space="preserve"> if they have been in close contact with someone who </w:t>
      </w:r>
      <w:r w:rsidR="00AA264B" w:rsidRPr="00DC6BDD">
        <w:rPr>
          <w:rFonts w:eastAsia="Times New Roman" w:cs="Times New Roman"/>
          <w:szCs w:val="24"/>
          <w:highlight w:val="yellow"/>
          <w:lang w:val="en" w:eastAsia="en-GB"/>
        </w:rPr>
        <w:t>tests positive for</w:t>
      </w:r>
      <w:r w:rsidR="00AA264B" w:rsidRPr="0048718C">
        <w:rPr>
          <w:rFonts w:eastAsia="Times New Roman" w:cs="Times New Roman"/>
          <w:szCs w:val="24"/>
          <w:lang w:val="en" w:eastAsia="en-GB"/>
        </w:rPr>
        <w:t xml:space="preserve"> coronavirus (COVID-19</w:t>
      </w:r>
      <w:r w:rsidR="00AA264B" w:rsidRPr="00DC6BDD">
        <w:rPr>
          <w:rFonts w:eastAsia="Times New Roman" w:cs="Times New Roman"/>
          <w:szCs w:val="24"/>
          <w:highlight w:val="yellow"/>
          <w:lang w:val="en" w:eastAsia="en-GB"/>
        </w:rPr>
        <w:t>), or if anyone in their household develops</w:t>
      </w:r>
      <w:r w:rsidR="00AA264B" w:rsidRPr="0048718C">
        <w:rPr>
          <w:rFonts w:eastAsia="Times New Roman" w:cs="Times New Roman"/>
          <w:szCs w:val="24"/>
          <w:lang w:val="en" w:eastAsia="en-GB"/>
        </w:rPr>
        <w:t xml:space="preserve"> symptoms of coronavirus (COVID-19)</w:t>
      </w:r>
    </w:p>
    <w:p w14:paraId="4F563DE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Anyone who displays symptoms of coronavirus (COVID-19) can and should get a test. Tests can be booked online through the NHS </w:t>
      </w:r>
      <w:hyperlink r:id="rId21" w:history="1">
        <w:r w:rsidRPr="0048718C">
          <w:rPr>
            <w:rFonts w:eastAsia="Times New Roman" w:cs="Times New Roman"/>
            <w:color w:val="0000FF"/>
            <w:szCs w:val="24"/>
            <w:u w:val="single"/>
            <w:lang w:val="en" w:eastAsia="en-GB"/>
          </w:rPr>
          <w:t>testing and tracing for coronavirus website</w:t>
        </w:r>
      </w:hyperlink>
      <w:r w:rsidRPr="0048718C">
        <w:rPr>
          <w:rFonts w:eastAsia="Times New Roman" w:cs="Times New Roman"/>
          <w:szCs w:val="24"/>
          <w:lang w:val="en" w:eastAsia="en-GB"/>
        </w:rPr>
        <w:t>, or ordered by telephone via NHS 119 for those without access to the internet. Essential workers, which includes anyone involved in education or childcare, have priority access to testing.</w:t>
      </w:r>
    </w:p>
    <w:p w14:paraId="3A916E6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p>
    <w:p w14:paraId="78455B0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ask parents and staff to inform them immediately of the results of a test:</w:t>
      </w:r>
    </w:p>
    <w:p w14:paraId="17C308AC" w14:textId="77777777" w:rsidR="00AA264B" w:rsidRPr="0048718C" w:rsidRDefault="00AA264B" w:rsidP="00AA264B">
      <w:pPr>
        <w:numPr>
          <w:ilvl w:val="0"/>
          <w:numId w:val="1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30306735" w14:textId="77777777" w:rsidR="00AA264B" w:rsidRPr="0048718C" w:rsidRDefault="00AA264B" w:rsidP="00AA264B">
      <w:pPr>
        <w:numPr>
          <w:ilvl w:val="0"/>
          <w:numId w:val="1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if someone tests positive, they should follow the </w:t>
      </w:r>
      <w:hyperlink r:id="rId22" w:history="1">
        <w:r w:rsidRPr="0048718C">
          <w:rPr>
            <w:rFonts w:eastAsia="Times New Roman" w:cs="Times New Roman"/>
            <w:color w:val="0000FF"/>
            <w:szCs w:val="24"/>
            <w:u w:val="single"/>
            <w:lang w:val="en" w:eastAsia="en-GB"/>
          </w:rPr>
          <w:t>‘stay at home: guidance for households with possible or confirmed coronavirus (COVID-19) infection’</w:t>
        </w:r>
      </w:hyperlink>
      <w:r w:rsidRPr="0048718C">
        <w:rPr>
          <w:rFonts w:eastAsia="Times New Roman" w:cs="Times New Roman"/>
          <w:szCs w:val="24"/>
          <w:lang w:val="en" w:eastAsia="en-GB"/>
        </w:rPr>
        <w:t xml:space="preserve">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4BF422F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8. Manage confirmed cases of coronavirus (COVID-19) amongst the school community</w:t>
      </w:r>
    </w:p>
    <w:p w14:paraId="6FEF095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047439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health protection team will carry out a rapid risk assessment to confirm who has been in close contact with the person during the period that they were infectious, and ensure they are asked to self-isolate.</w:t>
      </w:r>
    </w:p>
    <w:p w14:paraId="08F9268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594758F0" w14:textId="77777777" w:rsidR="00AA264B" w:rsidRPr="0048718C" w:rsidRDefault="00AA264B" w:rsidP="00AA264B">
      <w:pPr>
        <w:numPr>
          <w:ilvl w:val="0"/>
          <w:numId w:val="1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direct close contacts - face to face contact with an infected individual for any length of time, within 1 metre, including being coughed on, a face to face conversation, or unprotected physical contact (skin-to-skin)</w:t>
      </w:r>
    </w:p>
    <w:p w14:paraId="212BD7DD" w14:textId="77777777" w:rsidR="00AA264B" w:rsidRPr="0048718C" w:rsidRDefault="00AA264B" w:rsidP="00AA264B">
      <w:pPr>
        <w:numPr>
          <w:ilvl w:val="0"/>
          <w:numId w:val="1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proximity contacts - extended close contact (within 1 to 2 metres for more than 15 minutes) with an infected individual</w:t>
      </w:r>
    </w:p>
    <w:p w14:paraId="2A05099C" w14:textId="77777777" w:rsidR="00AA264B" w:rsidRPr="0048718C" w:rsidRDefault="00AA264B" w:rsidP="00AA264B">
      <w:pPr>
        <w:numPr>
          <w:ilvl w:val="0"/>
          <w:numId w:val="1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travelling in a small vehicle, like a car, with an infected person</w:t>
      </w:r>
    </w:p>
    <w:p w14:paraId="1E4E74B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23" w:anchor="five" w:history="1">
        <w:r w:rsidRPr="0048718C">
          <w:rPr>
            <w:rFonts w:eastAsia="Times New Roman" w:cs="Times New Roman"/>
            <w:color w:val="0000FF"/>
            <w:szCs w:val="24"/>
            <w:u w:val="single"/>
            <w:lang w:val="en" w:eastAsia="en-GB"/>
          </w:rPr>
          <w:t>section 5 of system of control</w:t>
        </w:r>
      </w:hyperlink>
      <w:r w:rsidRPr="0048718C">
        <w:rPr>
          <w:rFonts w:eastAsia="Times New Roman" w:cs="Times New Roman"/>
          <w:szCs w:val="24"/>
          <w:lang w:val="en" w:eastAsia="en-GB"/>
        </w:rPr>
        <w:t xml:space="preserve"> for more on grouping pupils). This should be a proportionate recording process. Schools do not need to ask pupils to record everyone they have spent time with each day or ask staff to keep definitive records in a way that is overly burdensome.</w:t>
      </w:r>
    </w:p>
    <w:p w14:paraId="42E0A8E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 template letter will be provided to schools, on the advice of the health protection team, to send to parents and staff if needed. Schools must not share the names or details of people with coronavirus (COVID-19) unless essential to protect others.</w:t>
      </w:r>
    </w:p>
    <w:p w14:paraId="3FBBD17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24" w:history="1">
        <w:r w:rsidRPr="0048718C">
          <w:rPr>
            <w:rFonts w:eastAsia="Times New Roman" w:cs="Times New Roman"/>
            <w:color w:val="0000FF"/>
            <w:szCs w:val="24"/>
            <w:u w:val="single"/>
            <w:lang w:val="en" w:eastAsia="en-GB"/>
          </w:rPr>
          <w:t>‘stay at home: guidance for households with possible or confirmed coronavirus (COVID-19) infection’</w:t>
        </w:r>
      </w:hyperlink>
      <w:r w:rsidRPr="0048718C">
        <w:rPr>
          <w:rFonts w:eastAsia="Times New Roman" w:cs="Times New Roman"/>
          <w:szCs w:val="24"/>
          <w:lang w:val="en" w:eastAsia="en-GB"/>
        </w:rPr>
        <w:t>. They should get a test, and:</w:t>
      </w:r>
    </w:p>
    <w:p w14:paraId="235FF3F6" w14:textId="77777777" w:rsidR="00AA264B" w:rsidRPr="0048718C" w:rsidRDefault="00AA264B" w:rsidP="00AA264B">
      <w:pPr>
        <w:numPr>
          <w:ilvl w:val="0"/>
          <w:numId w:val="1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the test delivers a negative result, they must remain in isolation for the remainder of the 14-day isolation period. This is because they could still develop the coronavirus (COVID-19) within the remaining days.</w:t>
      </w:r>
    </w:p>
    <w:p w14:paraId="331EF883" w14:textId="77777777" w:rsidR="00AA264B" w:rsidRPr="0048718C" w:rsidRDefault="00AA264B" w:rsidP="00AA264B">
      <w:pPr>
        <w:numPr>
          <w:ilvl w:val="0"/>
          <w:numId w:val="1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25" w:history="1">
        <w:r w:rsidRPr="0048718C">
          <w:rPr>
            <w:rFonts w:eastAsia="Times New Roman" w:cs="Times New Roman"/>
            <w:color w:val="0000FF"/>
            <w:szCs w:val="24"/>
            <w:u w:val="single"/>
            <w:lang w:val="en" w:eastAsia="en-GB"/>
          </w:rPr>
          <w:t>‘stay at home: guidance for households with possible or confirmed coronavirus (COVID-19) infection’</w:t>
        </w:r>
      </w:hyperlink>
      <w:r w:rsidRPr="0048718C">
        <w:rPr>
          <w:rFonts w:eastAsia="Times New Roman" w:cs="Times New Roman"/>
          <w:szCs w:val="24"/>
          <w:lang w:val="en" w:eastAsia="en-GB"/>
        </w:rPr>
        <w:t xml:space="preserve"> </w:t>
      </w:r>
    </w:p>
    <w:p w14:paraId="463092C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not request evidence of negative test results or other medical evidence before admitting children or welcoming them back after a period of self-isolation.</w:t>
      </w:r>
    </w:p>
    <w:p w14:paraId="507AD5C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Further guidance is available on </w:t>
      </w:r>
      <w:hyperlink r:id="rId26" w:history="1">
        <w:r w:rsidRPr="0048718C">
          <w:rPr>
            <w:rFonts w:eastAsia="Times New Roman" w:cs="Times New Roman"/>
            <w:color w:val="0000FF"/>
            <w:szCs w:val="24"/>
            <w:u w:val="single"/>
            <w:lang w:val="en" w:eastAsia="en-GB"/>
          </w:rPr>
          <w:t>testing and tracing for coronavirus (COVID-19)</w:t>
        </w:r>
      </w:hyperlink>
      <w:r w:rsidRPr="0048718C">
        <w:rPr>
          <w:rFonts w:eastAsia="Times New Roman" w:cs="Times New Roman"/>
          <w:szCs w:val="24"/>
          <w:lang w:val="en" w:eastAsia="en-GB"/>
        </w:rPr>
        <w:t>.</w:t>
      </w:r>
    </w:p>
    <w:p w14:paraId="1368CB3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9. Contain any outbreak by following local health protection team advice</w:t>
      </w:r>
    </w:p>
    <w:p w14:paraId="36493AE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32665B2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1BC4DFA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6AC60C98"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Alternative Provision</w:t>
      </w:r>
    </w:p>
    <w:p w14:paraId="4ADE231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It is our intention that all pupils in alternative provision (AP) settings (including pupil referral units, AP academies and AP free schools) will return to school full-time from the start of the autumn term. To support this return, AP settings must comply with health and safety law which requires employers to assess risks and put in place proportionate control measures. They should work through the system of controls outlined above, adopting measures that help them meet each control </w:t>
      </w:r>
      <w:r w:rsidRPr="00700CA2">
        <w:rPr>
          <w:rFonts w:eastAsia="Times New Roman" w:cs="Times New Roman"/>
          <w:szCs w:val="24"/>
          <w:highlight w:val="yellow"/>
          <w:lang w:val="en" w:eastAsia="en-GB"/>
        </w:rPr>
        <w:t>to the fullest extent possible,</w:t>
      </w:r>
      <w:r w:rsidRPr="0048718C">
        <w:rPr>
          <w:rFonts w:eastAsia="Times New Roman" w:cs="Times New Roman"/>
          <w:szCs w:val="24"/>
          <w:lang w:val="en" w:eastAsia="en-GB"/>
        </w:rPr>
        <w:t xml:space="preserve"> in a way that addresses the risk identified in their assessment, works for their setting, and allows them to deliver a broad and balanced curriculum for pupils.</w:t>
      </w:r>
    </w:p>
    <w:p w14:paraId="46F6388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When working through the system of controls, APs should take steps to minimise social contact and mixing as far as is practicable. All APs, especially larger AP schools, should consider whether pupils can be placed into smaller groups and still receive a broad and balanced curriculum. Due to the smaller size of many AP settings, and because APs are not typically organised by year groups, APs may wish to adopt whole school bubbles as part of their system of control and in order to best meet the needs of their students.</w:t>
      </w:r>
    </w:p>
    <w:p w14:paraId="6EE250FA" w14:textId="77777777" w:rsidR="00AA264B" w:rsidRPr="0048718C" w:rsidRDefault="00AA264B" w:rsidP="00AA264B">
      <w:pPr>
        <w:spacing w:before="100" w:beforeAutospacing="1" w:after="100" w:afterAutospacing="1" w:line="240" w:lineRule="auto"/>
        <w:outlineLvl w:val="1"/>
        <w:rPr>
          <w:rFonts w:eastAsia="Times New Roman" w:cs="Times New Roman"/>
          <w:b/>
          <w:bCs/>
          <w:sz w:val="36"/>
          <w:szCs w:val="36"/>
          <w:lang w:val="en" w:eastAsia="en-GB"/>
        </w:rPr>
      </w:pPr>
      <w:r w:rsidRPr="0048718C">
        <w:rPr>
          <w:rFonts w:eastAsia="Times New Roman" w:cs="Times New Roman"/>
          <w:b/>
          <w:bCs/>
          <w:sz w:val="36"/>
          <w:szCs w:val="36"/>
          <w:lang w:val="en" w:eastAsia="en-GB"/>
        </w:rPr>
        <w:t>Section 2: School operations</w:t>
      </w:r>
    </w:p>
    <w:p w14:paraId="7B4975C9"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Transport</w:t>
      </w:r>
    </w:p>
    <w:p w14:paraId="4C38A0A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Social distancing has significantly reduced available transport capacity. This guidance sets out a new framework for supporting transport to and from schools from the autumn term.</w:t>
      </w:r>
    </w:p>
    <w:p w14:paraId="3378BBA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are making a distinction between dedicated school transport and wider public transport:</w:t>
      </w:r>
    </w:p>
    <w:p w14:paraId="39C4C9D8" w14:textId="77777777" w:rsidR="00AA264B" w:rsidRPr="0048718C" w:rsidRDefault="00AA264B" w:rsidP="00AA264B">
      <w:pPr>
        <w:numPr>
          <w:ilvl w:val="0"/>
          <w:numId w:val="1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by dedicated school transport, we mean services that are used only to carry pupils to school. This includes statutory home to school transport, but may also include some existing or new commercial travel routes, where they carry school pupils only</w:t>
      </w:r>
    </w:p>
    <w:p w14:paraId="4D802FD2" w14:textId="77777777" w:rsidR="00AA264B" w:rsidRPr="0048718C" w:rsidRDefault="00AA264B" w:rsidP="00AA264B">
      <w:pPr>
        <w:numPr>
          <w:ilvl w:val="0"/>
          <w:numId w:val="1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by public transport services, we mean routes which are also used by the general public</w:t>
      </w:r>
    </w:p>
    <w:p w14:paraId="49B768A6"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Dedicated school transport, including statutory provision</w:t>
      </w:r>
    </w:p>
    <w:p w14:paraId="1C368E9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14:paraId="7408C1A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approach to dedicated transport should align as far as possible with the principles underpinning the system of controls set out in this document and with the approach being adopted for your school. It is important to consider:</w:t>
      </w:r>
    </w:p>
    <w:p w14:paraId="0EF9B6C7" w14:textId="77777777" w:rsidR="00AA264B" w:rsidRPr="0048718C" w:rsidRDefault="00AA264B" w:rsidP="00AA264B">
      <w:pPr>
        <w:numPr>
          <w:ilvl w:val="0"/>
          <w:numId w:val="1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how pupils are grouped together on transport, where possible this should reflect the bubbles that are adopted within school</w:t>
      </w:r>
    </w:p>
    <w:p w14:paraId="1CE5B00F" w14:textId="77777777" w:rsidR="00AA264B" w:rsidRPr="0048718C" w:rsidRDefault="00AA264B" w:rsidP="00AA264B">
      <w:pPr>
        <w:numPr>
          <w:ilvl w:val="0"/>
          <w:numId w:val="1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use of hand sanitiser upon boarding and/or disembarking</w:t>
      </w:r>
    </w:p>
    <w:p w14:paraId="329FF908" w14:textId="77777777" w:rsidR="00AA264B" w:rsidRPr="0048718C" w:rsidRDefault="00AA264B" w:rsidP="00AA264B">
      <w:pPr>
        <w:numPr>
          <w:ilvl w:val="0"/>
          <w:numId w:val="1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additional cleaning of vehicles</w:t>
      </w:r>
    </w:p>
    <w:p w14:paraId="3E21699E" w14:textId="77777777" w:rsidR="00AA264B" w:rsidRPr="0048718C" w:rsidRDefault="00AA264B" w:rsidP="00AA264B">
      <w:pPr>
        <w:numPr>
          <w:ilvl w:val="0"/>
          <w:numId w:val="1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organised queuing and boarding where possible</w:t>
      </w:r>
    </w:p>
    <w:p w14:paraId="22DDB7B4" w14:textId="77777777" w:rsidR="00AA264B" w:rsidRPr="0048718C" w:rsidRDefault="00AA264B" w:rsidP="00AA264B">
      <w:pPr>
        <w:numPr>
          <w:ilvl w:val="0"/>
          <w:numId w:val="1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distancing within vehicles wherever possible</w:t>
      </w:r>
    </w:p>
    <w:p w14:paraId="2EDD3E0C" w14:textId="77777777" w:rsidR="00AA264B" w:rsidRPr="0048718C" w:rsidRDefault="00AA264B" w:rsidP="00AA264B">
      <w:pPr>
        <w:numPr>
          <w:ilvl w:val="0"/>
          <w:numId w:val="1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use of face coverings for children (except those under the age of 11), where appropriate, for example, if they are likely to come into very close contact with people outside of their group or who they do not normally meet</w:t>
      </w:r>
    </w:p>
    <w:p w14:paraId="78A21B0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14:paraId="7DF42FD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DfE will shortly publish new guidance to local authorities on providing dedicated school transport, based on the framework outlined here.</w:t>
      </w:r>
    </w:p>
    <w:p w14:paraId="1BDB2F0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The government is currently evaluating this position and will set out next steps shortly.</w:t>
      </w:r>
    </w:p>
    <w:p w14:paraId="42A8121C"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Wider public transport</w:t>
      </w:r>
    </w:p>
    <w:p w14:paraId="44CB8B9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many areas, pupils normally make extensive use of the wider public transport system, particularly public buses. We expect that public transport capacity will continue to be constrained in the autumn term. Its use by pupils, particularly in peak times, should be kept to an absolute minimum.</w:t>
      </w:r>
    </w:p>
    <w:p w14:paraId="4FB734B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To facilitate the return of all pupils to school, it will be necessary to take steps to both depress the demand for public transport and to increase capacity within the system. Both will require action at a national and local level. Schools have a critical role to play in supporting collaboration between all parties - providers, local authorities, parents and pupils.</w:t>
      </w:r>
    </w:p>
    <w:p w14:paraId="426F0D6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work with partners to consider staggered start times to enable more journeys to take place outside of peak hours. We recognise that this option will be more feasible in some circumstances than others.</w:t>
      </w:r>
    </w:p>
    <w:p w14:paraId="3962F57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encourage parents, staff and pupils to walk or cycle to school if at all possible. Schools may want to consider using ‘walking buses’ (a supervised group of children being walked to, or from, school), or working with their local authority to promote safe cycling routes. The government has announced a £2 billion package to promote cycling and walking, including to support pop-up bicycle lanes and widened pavements. For some families, driving children to school will also be an option.</w:t>
      </w:r>
    </w:p>
    <w:p w14:paraId="24700BD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However, these options will not be suitable for all. The Department for Transport is asking local authorities to:</w:t>
      </w:r>
    </w:p>
    <w:p w14:paraId="7983B5C9" w14:textId="77777777" w:rsidR="00AA264B" w:rsidRPr="0048718C" w:rsidRDefault="00AA264B" w:rsidP="00AA264B">
      <w:pPr>
        <w:numPr>
          <w:ilvl w:val="0"/>
          <w:numId w:val="1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urgently work with schools to survey parents on their typical routes to school and potential alternatives</w:t>
      </w:r>
    </w:p>
    <w:p w14:paraId="4CE1C912" w14:textId="77777777" w:rsidR="00AA264B" w:rsidRPr="0048718C" w:rsidRDefault="00AA264B" w:rsidP="00AA264B">
      <w:pPr>
        <w:numPr>
          <w:ilvl w:val="0"/>
          <w:numId w:val="1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consider a range of options for shifting demand for public transport onto other modes</w:t>
      </w:r>
    </w:p>
    <w:p w14:paraId="0CEB847E" w14:textId="77777777" w:rsidR="00AA264B" w:rsidRPr="0048718C" w:rsidRDefault="00AA264B" w:rsidP="00AA264B">
      <w:pPr>
        <w:numPr>
          <w:ilvl w:val="0"/>
          <w:numId w:val="1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consider using traffic demand management approaches in order to ensure that children are able to attend school from the start of the autumn term</w:t>
      </w:r>
    </w:p>
    <w:p w14:paraId="42469E2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Travel patterns, the availability of vehicles, the length of journeys undertaken, and other local pressures on public transport vary significantly. The government recognises the challenge but is confident that if all available options are considered by all parties it will be possible to reduce demand and ensure transport is available for those who need it most. Experience during the 2012 London Olympics showed that it is possible to make a very real difference to travel patterns where there is a concerted effort to do so and where the general public understand the imperative for doing so.</w:t>
      </w:r>
    </w:p>
    <w:p w14:paraId="2A2E29D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Families using public transport should refer to the </w:t>
      </w:r>
      <w:hyperlink r:id="rId27" w:history="1">
        <w:r w:rsidRPr="0048718C">
          <w:rPr>
            <w:rFonts w:eastAsia="Times New Roman" w:cs="Times New Roman"/>
            <w:color w:val="0000FF"/>
            <w:szCs w:val="24"/>
            <w:u w:val="single"/>
            <w:lang w:val="en" w:eastAsia="en-GB"/>
          </w:rPr>
          <w:t>safer travel guidance for passengers</w:t>
        </w:r>
      </w:hyperlink>
      <w:r w:rsidRPr="0048718C">
        <w:rPr>
          <w:rFonts w:eastAsia="Times New Roman" w:cs="Times New Roman"/>
          <w:szCs w:val="24"/>
          <w:lang w:val="en" w:eastAsia="en-GB"/>
        </w:rPr>
        <w:t>.</w:t>
      </w:r>
    </w:p>
    <w:p w14:paraId="4807F79E"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Attendance</w:t>
      </w:r>
    </w:p>
    <w:p w14:paraId="74B3526B"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Attendance expectations</w:t>
      </w:r>
    </w:p>
    <w:p w14:paraId="1E6DD3E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March when the coronavirus (COVID-19) outbreak was increasing, we made clear no parent would be penalised or sanctioned for their child’s non-attendance at school.</w:t>
      </w:r>
    </w:p>
    <w:p w14:paraId="7666F04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Now the circumstances have changed and it is vital for all children to return to school to minimise as far as possible the longer-term impact of the pandemic on children’s education, wellbeing and wider development.</w:t>
      </w:r>
    </w:p>
    <w:p w14:paraId="661D9A5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18B67923" w14:textId="77777777" w:rsidR="00AA264B" w:rsidRPr="0048718C" w:rsidRDefault="00AA264B" w:rsidP="00AA264B">
      <w:pPr>
        <w:numPr>
          <w:ilvl w:val="0"/>
          <w:numId w:val="17"/>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parents’ duty to secure that their child attends regularly at school where the child is a registered pupil at school and they are of compulsory school age;</w:t>
      </w:r>
    </w:p>
    <w:p w14:paraId="2B51E76B" w14:textId="77777777" w:rsidR="00AA264B" w:rsidRPr="0048718C" w:rsidRDefault="00AA264B" w:rsidP="00AA264B">
      <w:pPr>
        <w:numPr>
          <w:ilvl w:val="0"/>
          <w:numId w:val="17"/>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responsibilities to record attendance and follow up absence</w:t>
      </w:r>
    </w:p>
    <w:p w14:paraId="0027B417" w14:textId="77777777" w:rsidR="00AA264B" w:rsidRPr="0048718C" w:rsidRDefault="00AA264B" w:rsidP="00AA264B">
      <w:pPr>
        <w:numPr>
          <w:ilvl w:val="0"/>
          <w:numId w:val="17"/>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availability to issue sanctions, including fixed penalty notices in line with local authorities’ codes of conduct</w:t>
      </w:r>
    </w:p>
    <w:p w14:paraId="0E347D06"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Pupils who are shielding or self-isolating</w:t>
      </w:r>
    </w:p>
    <w:p w14:paraId="0EACF82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1CB9592E" w14:textId="77777777" w:rsidR="00AA264B" w:rsidRPr="0048718C" w:rsidRDefault="00AA264B" w:rsidP="00AA264B">
      <w:pPr>
        <w:numPr>
          <w:ilvl w:val="0"/>
          <w:numId w:val="1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0D9EF14B" w14:textId="77777777" w:rsidR="00AA264B" w:rsidRPr="0048718C" w:rsidRDefault="00AA264B" w:rsidP="00AA264B">
      <w:pPr>
        <w:numPr>
          <w:ilvl w:val="0"/>
          <w:numId w:val="1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8" w:history="1">
        <w:r w:rsidRPr="0048718C">
          <w:rPr>
            <w:rFonts w:eastAsia="Times New Roman" w:cs="Times New Roman"/>
            <w:color w:val="0000FF"/>
            <w:szCs w:val="24"/>
            <w:u w:val="single"/>
            <w:lang w:val="en" w:eastAsia="en-GB"/>
          </w:rPr>
          <w:t>current advice on shielding</w:t>
        </w:r>
      </w:hyperlink>
      <w:r w:rsidRPr="0048718C">
        <w:rPr>
          <w:rFonts w:eastAsia="Times New Roman" w:cs="Times New Roman"/>
          <w:szCs w:val="24"/>
          <w:lang w:val="en" w:eastAsia="en-GB"/>
        </w:rPr>
        <w:t xml:space="preserve"> </w:t>
      </w:r>
    </w:p>
    <w:p w14:paraId="259B7D0D" w14:textId="77777777" w:rsidR="00AA264B" w:rsidRPr="0048718C" w:rsidRDefault="00AA264B" w:rsidP="00AA264B">
      <w:pPr>
        <w:numPr>
          <w:ilvl w:val="0"/>
          <w:numId w:val="1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rates of the disease rise in local areas, children (or family members) from that area, and that area only, will be advised to shield during the period where rates remain high and therefore they may be temporarily absent (see below).</w:t>
      </w:r>
    </w:p>
    <w:p w14:paraId="5919150B" w14:textId="77777777" w:rsidR="00AA264B" w:rsidRPr="00DC6BDD" w:rsidRDefault="00AA264B" w:rsidP="00AA264B">
      <w:pPr>
        <w:numPr>
          <w:ilvl w:val="0"/>
          <w:numId w:val="18"/>
        </w:numPr>
        <w:spacing w:before="100" w:beforeAutospacing="1" w:after="100" w:afterAutospacing="1" w:line="240" w:lineRule="auto"/>
        <w:rPr>
          <w:rFonts w:eastAsia="Times New Roman" w:cs="Times New Roman"/>
          <w:szCs w:val="24"/>
          <w:highlight w:val="yellow"/>
          <w:lang w:val="en" w:eastAsia="en-GB"/>
        </w:rPr>
      </w:pPr>
      <w:r w:rsidRPr="0048718C">
        <w:rPr>
          <w:rFonts w:eastAsia="Times New Roman" w:cs="Times New Roman"/>
          <w:szCs w:val="24"/>
          <w:lang w:val="en" w:eastAsia="en-GB"/>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9" w:anchor="children-who-should-be-advised-to-shield" w:history="1">
        <w:r w:rsidRPr="00DC6BDD">
          <w:rPr>
            <w:rFonts w:eastAsia="Times New Roman" w:cs="Times New Roman"/>
            <w:color w:val="0000FF"/>
            <w:szCs w:val="24"/>
            <w:highlight w:val="yellow"/>
            <w:u w:val="single"/>
            <w:lang w:val="en" w:eastAsia="en-GB"/>
          </w:rPr>
          <w:t>COVID-19 - ‘shielding’ guidance for children and young people</w:t>
        </w:r>
      </w:hyperlink>
      <w:r w:rsidRPr="00DC6BDD">
        <w:rPr>
          <w:rFonts w:eastAsia="Times New Roman" w:cs="Times New Roman"/>
          <w:szCs w:val="24"/>
          <w:highlight w:val="yellow"/>
          <w:lang w:val="en" w:eastAsia="en-GB"/>
        </w:rPr>
        <w:t xml:space="preserve"> </w:t>
      </w:r>
    </w:p>
    <w:p w14:paraId="32491F1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3A3B666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Where children </w:t>
      </w:r>
      <w:r w:rsidRPr="00DC6BDD">
        <w:rPr>
          <w:rFonts w:eastAsia="Times New Roman" w:cs="Times New Roman"/>
          <w:szCs w:val="24"/>
          <w:highlight w:val="yellow"/>
          <w:lang w:val="en" w:eastAsia="en-GB"/>
        </w:rPr>
        <w:t>are not able</w:t>
      </w:r>
      <w:r w:rsidRPr="0048718C">
        <w:rPr>
          <w:rFonts w:eastAsia="Times New Roman" w:cs="Times New Roman"/>
          <w:szCs w:val="24"/>
          <w:lang w:val="en" w:eastAsia="en-GB"/>
        </w:rPr>
        <w:t xml:space="preserve"> to attend school as parents are following clinical and/or public health advice, absence will not be penalised.</w:t>
      </w:r>
    </w:p>
    <w:p w14:paraId="13D3CF6A"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Pupils and families who are anxious about return to school</w:t>
      </w:r>
    </w:p>
    <w:p w14:paraId="3FC8DB1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All other pupils must attend school. Schools should bear in mind the potential concerns of pupils, parents and households who may be reluctant or anxious about returning and put the right support in place to address this.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14:paraId="178ADDE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parents of pupils with significant risk factors are concerned, we recommend schools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etc).</w:t>
      </w:r>
    </w:p>
    <w:p w14:paraId="45708046"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Action for all schools and local authorities</w:t>
      </w:r>
    </w:p>
    <w:p w14:paraId="07F5D99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are asking schools to work with families to secure regular school attendance from the start of term as this will be essential to help pupils catch up on missed education, make progress and promote their wellbeing and wider development.</w:t>
      </w:r>
    </w:p>
    <w:p w14:paraId="7DA95FB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are asking schools and local authorities to:</w:t>
      </w:r>
    </w:p>
    <w:p w14:paraId="65CA55A8" w14:textId="77777777" w:rsidR="00AA264B" w:rsidRPr="0048718C" w:rsidRDefault="00AA264B" w:rsidP="00AA264B">
      <w:pPr>
        <w:numPr>
          <w:ilvl w:val="0"/>
          <w:numId w:val="1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communicate clear and consistent expectations around school attendance to families (and any other professionals who work with the family where appropriate) throughout the summer ahead of the new school year</w:t>
      </w:r>
    </w:p>
    <w:p w14:paraId="1E450E3C" w14:textId="77777777" w:rsidR="00AA264B" w:rsidRPr="0048718C" w:rsidRDefault="00AA264B" w:rsidP="00AA264B">
      <w:pPr>
        <w:numPr>
          <w:ilvl w:val="0"/>
          <w:numId w:val="1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p w14:paraId="5A3FE578" w14:textId="77777777" w:rsidR="00AA264B" w:rsidRPr="0048718C" w:rsidRDefault="00AA264B" w:rsidP="00AA264B">
      <w:pPr>
        <w:numPr>
          <w:ilvl w:val="0"/>
          <w:numId w:val="1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use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w:t>
      </w:r>
    </w:p>
    <w:p w14:paraId="605305FB" w14:textId="77777777" w:rsidR="00AA264B" w:rsidRPr="0048718C" w:rsidRDefault="00AA264B" w:rsidP="00AA264B">
      <w:pPr>
        <w:numPr>
          <w:ilvl w:val="0"/>
          <w:numId w:val="1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work closely with other professionals as appropriate to support the return to school, including continuing to notify the child’s social worker, if they have one, of non-attendance</w:t>
      </w:r>
    </w:p>
    <w:p w14:paraId="6C1962C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will issue further technical guidance for schools to record attendance and absence, including what data schools will be asked to return to the department.</w:t>
      </w:r>
    </w:p>
    <w:p w14:paraId="24EF11AF"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School workforce</w:t>
      </w:r>
    </w:p>
    <w:p w14:paraId="028632A1"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We have worked closely with the Department of Health and Social Care (DHSC) and PHE to develop this specific guidance for school settings. The PHE and DHSC endorsed system of controls outlined in this document sets out the measures that school leaders and all school staff should follow when planning for full return in September.</w:t>
      </w:r>
    </w:p>
    <w:p w14:paraId="71510BF9"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14:paraId="4D454638"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14:paraId="75A3BF5D"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14:paraId="25F137A4"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14:paraId="31F054F0"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School leaders should explain to staff the measures the school is putting in place to reduce risks. We anticipate adherence to the measures in this guidance will provide the necessary reassurance for staff to return to schools.</w:t>
      </w:r>
    </w:p>
    <w:p w14:paraId="6BF7442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700CA2">
        <w:rPr>
          <w:rFonts w:eastAsia="Times New Roman" w:cs="Times New Roman"/>
          <w:szCs w:val="24"/>
          <w:highlight w:val="yellow"/>
          <w:lang w:val="en" w:eastAsia="en-GB"/>
        </w:rPr>
        <w:t>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14:paraId="07FEFC51"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Staff who are clinically extremely vulnerable</w:t>
      </w:r>
    </w:p>
    <w:p w14:paraId="5C22690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700CA2">
        <w:rPr>
          <w:rFonts w:eastAsia="Times New Roman" w:cs="Times New Roman"/>
          <w:szCs w:val="24"/>
          <w:highlight w:val="yellow"/>
          <w:lang w:val="en" w:eastAsia="en-GB"/>
        </w:rPr>
        <w:t>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14:paraId="2F24BEFD" w14:textId="77777777" w:rsidR="00AA264B" w:rsidRPr="00700CA2" w:rsidRDefault="00AA264B" w:rsidP="00AA264B">
      <w:pPr>
        <w:spacing w:before="100" w:beforeAutospacing="1" w:after="100" w:afterAutospacing="1" w:line="240" w:lineRule="auto"/>
        <w:outlineLvl w:val="3"/>
        <w:rPr>
          <w:rFonts w:eastAsia="Times New Roman" w:cs="Times New Roman"/>
          <w:b/>
          <w:bCs/>
          <w:szCs w:val="24"/>
          <w:highlight w:val="yellow"/>
          <w:lang w:val="en" w:eastAsia="en-GB"/>
        </w:rPr>
      </w:pPr>
      <w:r w:rsidRPr="00700CA2">
        <w:rPr>
          <w:rFonts w:eastAsia="Times New Roman" w:cs="Times New Roman"/>
          <w:b/>
          <w:bCs/>
          <w:szCs w:val="24"/>
          <w:highlight w:val="yellow"/>
          <w:lang w:val="en" w:eastAsia="en-GB"/>
        </w:rPr>
        <w:t>Staff who are clinically vulnerable</w:t>
      </w:r>
    </w:p>
    <w:p w14:paraId="2FBFAA48"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Clinically vulnerable staff can return to school in September. While in school they should follow the sector-specific measures in this document to minimise the risks of transmission.</w:t>
      </w:r>
    </w:p>
    <w:p w14:paraId="66F452BD"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14:paraId="4616FA8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DC6BDD">
        <w:rPr>
          <w:rFonts w:eastAsia="Times New Roman" w:cs="Times New Roman"/>
          <w:szCs w:val="24"/>
          <w:lang w:val="en" w:eastAsia="en-GB"/>
        </w:rPr>
        <w:t>People who live with those who are clinically extremely vulnerable or clinically vulnerable can attend the workplace.</w:t>
      </w:r>
    </w:p>
    <w:p w14:paraId="7A96972F"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Staff who are pregnant</w:t>
      </w:r>
    </w:p>
    <w:p w14:paraId="7E32ED77" w14:textId="77777777" w:rsidR="00AA264B" w:rsidRPr="00700CA2" w:rsidRDefault="00AA264B" w:rsidP="00AA264B">
      <w:pPr>
        <w:spacing w:before="100" w:beforeAutospacing="1" w:after="100" w:afterAutospacing="1" w:line="240" w:lineRule="auto"/>
        <w:rPr>
          <w:rFonts w:eastAsia="Times New Roman" w:cs="Times New Roman"/>
          <w:szCs w:val="24"/>
          <w:highlight w:val="yellow"/>
          <w:lang w:val="en" w:eastAsia="en-GB"/>
        </w:rPr>
      </w:pPr>
      <w:r w:rsidRPr="00700CA2">
        <w:rPr>
          <w:rFonts w:eastAsia="Times New Roman" w:cs="Times New Roman"/>
          <w:szCs w:val="24"/>
          <w:highlight w:val="yellow"/>
          <w:lang w:val="en" w:eastAsia="en-GB"/>
        </w:rPr>
        <w:t>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w:t>
      </w:r>
    </w:p>
    <w:p w14:paraId="02CCF72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700CA2">
        <w:rPr>
          <w:rFonts w:eastAsia="Times New Roman" w:cs="Times New Roman"/>
          <w:szCs w:val="24"/>
          <w:highlight w:val="yellow"/>
          <w:lang w:val="en" w:eastAsia="en-GB"/>
        </w:rPr>
        <w:t xml:space="preserve">The Royal College of Obstetrics and Gynaecology (RCOG) has published </w:t>
      </w:r>
      <w:hyperlink r:id="rId30" w:history="1">
        <w:r w:rsidRPr="00700CA2">
          <w:rPr>
            <w:rFonts w:eastAsia="Times New Roman" w:cs="Times New Roman"/>
            <w:color w:val="0000FF"/>
            <w:szCs w:val="24"/>
            <w:highlight w:val="yellow"/>
            <w:u w:val="single"/>
            <w:lang w:val="en" w:eastAsia="en-GB"/>
          </w:rPr>
          <w:t>occupational health advice for employers and pregnant women</w:t>
        </w:r>
      </w:hyperlink>
      <w:r w:rsidRPr="00700CA2">
        <w:rPr>
          <w:rFonts w:eastAsia="Times New Roman" w:cs="Times New Roman"/>
          <w:szCs w:val="24"/>
          <w:highlight w:val="yellow"/>
          <w:lang w:val="en" w:eastAsia="en-GB"/>
        </w:rPr>
        <w:t>. This document includes advice for women from 28 weeks gestation or with underlying health conditions who may be at greater risk. We advise employers and pregnant women to follow this advice and to continue to monitor for future updates to it.</w:t>
      </w:r>
    </w:p>
    <w:p w14:paraId="0C315B13"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Staff who may otherwise be at increased risk from coronavirus (COVID-19)</w:t>
      </w:r>
    </w:p>
    <w:p w14:paraId="5C7F903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Some people with particular characteristics may be at comparatively increased risk from coronavirus (COVID-19), as set out in the </w:t>
      </w:r>
      <w:hyperlink r:id="rId31" w:history="1">
        <w:r w:rsidRPr="0048718C">
          <w:rPr>
            <w:rFonts w:eastAsia="Times New Roman" w:cs="Times New Roman"/>
            <w:color w:val="0000FF"/>
            <w:szCs w:val="24"/>
            <w:u w:val="single"/>
            <w:lang w:val="en" w:eastAsia="en-GB"/>
          </w:rPr>
          <w:t>COVID-19: review of disparities in risks and outcomes report</w:t>
        </w:r>
      </w:hyperlink>
      <w:r w:rsidRPr="0048718C">
        <w:rPr>
          <w:rFonts w:eastAsia="Times New Roman" w:cs="Times New Roman"/>
          <w:szCs w:val="24"/>
          <w:lang w:val="en" w:eastAsia="en-GB"/>
        </w:rPr>
        <w:t xml:space="preserve">, </w:t>
      </w:r>
      <w:r w:rsidRPr="00700CA2">
        <w:rPr>
          <w:rFonts w:eastAsia="Times New Roman" w:cs="Times New Roman"/>
          <w:szCs w:val="24"/>
          <w:highlight w:val="yellow"/>
          <w:lang w:val="en" w:eastAsia="en-GB"/>
        </w:rPr>
        <w:t>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14:paraId="24CC742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People who live with those who have comparatively increased risk from coronavirus (COVID-19) can attend the workplace.</w:t>
      </w:r>
    </w:p>
    <w:p w14:paraId="5291A39C"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Employer health and safety and equalities duties</w:t>
      </w:r>
    </w:p>
    <w:p w14:paraId="383E798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have a legal obligation to protect their employees, and others, from harm and should continue to assess health and safety risks and consider how to meet equalities duties in the usual way. Following the steps in this guidance will mitigate the risks of coronavirus (COVID-19) to pupils and staff and help schools to meet their legal duties to protect employees and others from harm.</w:t>
      </w:r>
    </w:p>
    <w:p w14:paraId="4FC9126C"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Supporting staff</w:t>
      </w:r>
    </w:p>
    <w:p w14:paraId="6FD4A60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p w14:paraId="4BF250D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All employers have a duty of care to their employees, and this extends to their mental health. Schools already have mechanisms to support staff wellbeing and these will be particularly important, as some staff may be particularly anxious about returning to school. The Department for Education is providing additional support for both pupil and staff wellbeing in the current situation. Information about the </w:t>
      </w:r>
      <w:hyperlink r:id="rId32" w:history="1">
        <w:r w:rsidRPr="0048718C">
          <w:rPr>
            <w:rFonts w:eastAsia="Times New Roman" w:cs="Times New Roman"/>
            <w:color w:val="0000FF"/>
            <w:szCs w:val="24"/>
            <w:u w:val="single"/>
            <w:lang w:val="en" w:eastAsia="en-GB"/>
          </w:rPr>
          <w:t>extra mental health support for pupils and teachers</w:t>
        </w:r>
      </w:hyperlink>
      <w:r w:rsidRPr="0048718C">
        <w:rPr>
          <w:rFonts w:eastAsia="Times New Roman" w:cs="Times New Roman"/>
          <w:szCs w:val="24"/>
          <w:lang w:val="en" w:eastAsia="en-GB"/>
        </w:rPr>
        <w:t xml:space="preserve"> is available.</w:t>
      </w:r>
    </w:p>
    <w:p w14:paraId="2A14B43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 </w:t>
      </w:r>
      <w:hyperlink r:id="rId33" w:history="1">
        <w:r w:rsidRPr="0048718C">
          <w:rPr>
            <w:rFonts w:eastAsia="Times New Roman" w:cs="Times New Roman"/>
            <w:color w:val="0000FF"/>
            <w:szCs w:val="24"/>
            <w:u w:val="single"/>
            <w:lang w:val="en" w:eastAsia="en-GB"/>
          </w:rPr>
          <w:t>Education Support Partnership</w:t>
        </w:r>
      </w:hyperlink>
      <w:r w:rsidRPr="0048718C">
        <w:rPr>
          <w:rFonts w:eastAsia="Times New Roman" w:cs="Times New Roman"/>
          <w:szCs w:val="24"/>
          <w:lang w:val="en" w:eastAsia="en-GB"/>
        </w:rPr>
        <w:t xml:space="preserve"> provides a free helpline for school staff and targeted support for mental health and wellbeing.</w:t>
      </w:r>
    </w:p>
    <w:p w14:paraId="77521624"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Staff deployment</w:t>
      </w:r>
    </w:p>
    <w:p w14:paraId="2328487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may need to alter the way in which they deploy their staff, and use existing staff more flexibly, to welcome back all pupils at the start of the autumn term. Managers should discuss and agree any changes to staff roles with individuals.</w:t>
      </w:r>
    </w:p>
    <w:p w14:paraId="5B70813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It is important that planning builds in the need to avoid increases in unnecessary and unmanageable workload burdens. This could include a review of existing practices in this respect and schools may wish to draw on DfE’s </w:t>
      </w:r>
      <w:hyperlink r:id="rId34" w:history="1">
        <w:r w:rsidRPr="0048718C">
          <w:rPr>
            <w:rFonts w:eastAsia="Times New Roman" w:cs="Times New Roman"/>
            <w:color w:val="0000FF"/>
            <w:szCs w:val="24"/>
            <w:u w:val="single"/>
            <w:lang w:val="en" w:eastAsia="en-GB"/>
          </w:rPr>
          <w:t>workload reduction toolkit</w:t>
        </w:r>
      </w:hyperlink>
      <w:r w:rsidRPr="0048718C">
        <w:rPr>
          <w:rFonts w:eastAsia="Times New Roman" w:cs="Times New Roman"/>
          <w:szCs w:val="24"/>
          <w:lang w:val="en" w:eastAsia="en-GB"/>
        </w:rPr>
        <w:t>.</w:t>
      </w:r>
    </w:p>
    <w:p w14:paraId="0619736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DfE has also published a range of resources, including </w:t>
      </w:r>
      <w:hyperlink r:id="rId35" w:history="1">
        <w:r w:rsidRPr="0048718C">
          <w:rPr>
            <w:rFonts w:eastAsia="Times New Roman" w:cs="Times New Roman"/>
            <w:color w:val="0000FF"/>
            <w:szCs w:val="24"/>
            <w:u w:val="single"/>
            <w:lang w:val="en" w:eastAsia="en-GB"/>
          </w:rPr>
          <w:t>case studies to support remote education</w:t>
        </w:r>
      </w:hyperlink>
      <w:r w:rsidRPr="0048718C">
        <w:rPr>
          <w:rFonts w:eastAsia="Times New Roman" w:cs="Times New Roman"/>
          <w:szCs w:val="24"/>
          <w:lang w:val="en" w:eastAsia="en-GB"/>
        </w:rPr>
        <w:t xml:space="preserve"> and help address staff workload, this includes case studies on managing wellbeing.</w:t>
      </w:r>
    </w:p>
    <w:p w14:paraId="196DAD4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having pursued all the immediate options available, you still have concerns about your staffing capacity talk to your local authority or trust.</w:t>
      </w:r>
    </w:p>
    <w:p w14:paraId="1F9E7695"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Deploying support staff and accommodating visiting specialists</w:t>
      </w:r>
    </w:p>
    <w:p w14:paraId="1D38058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ensure that appropriate support is made available for pupils with SEND, for example by deploying teaching assistants and enabling specialist staff from both within and outside the school to work with pupils in different classes or year groups.</w:t>
      </w:r>
    </w:p>
    <w:p w14:paraId="0938C5E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Where support staff capacity is available, schools may consider using this to support catch-up provision or targeted interventions. Teaching assistants may also be deployed to lead groups or cover lessons, under the direction and supervision of a qualified, or nominated, teacher (under the Education (Specified Work) (England) Regulations 2012 for maintained schools and non-maintained special schools and in accordance with the freedoms provided under the funding agreement for academies). Any redeployments should not be at the expense of supporting pupils with SEND. Headteachers should be satisfied that the person has the appropriate skills, expertise and experience to carry out the work, and discuss and agree any proposed changes in role or responsibility with the member of staff. This includes ensuring that safe ratios are met, and/or specific training undertaken, for any interventions or care for pupils with complex needs where specific training or specific ratios are required.</w:t>
      </w:r>
    </w:p>
    <w:p w14:paraId="620C77F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 Education Endowment Foundation (EEF) has published guidance on </w:t>
      </w:r>
      <w:hyperlink r:id="rId36" w:history="1">
        <w:r w:rsidRPr="0048718C">
          <w:rPr>
            <w:rFonts w:eastAsia="Times New Roman" w:cs="Times New Roman"/>
            <w:color w:val="0000FF"/>
            <w:szCs w:val="24"/>
            <w:u w:val="single"/>
            <w:lang w:val="en" w:eastAsia="en-GB"/>
          </w:rPr>
          <w:t>making the best use of teaching assistants</w:t>
        </w:r>
      </w:hyperlink>
      <w:r w:rsidRPr="0048718C">
        <w:rPr>
          <w:rFonts w:eastAsia="Times New Roman" w:cs="Times New Roman"/>
          <w:szCs w:val="24"/>
          <w:lang w:val="en" w:eastAsia="en-GB"/>
        </w:rPr>
        <w:t xml:space="preserve"> to help primary and secondary schools.</w:t>
      </w:r>
    </w:p>
    <w:p w14:paraId="1364460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When deploying support staff flexibly it is important that headteachers consider regulated activity and ensure only those who have the appropriate checks are allowed to engage in regulated activity. Full guidance is provided in part 3 of </w:t>
      </w:r>
      <w:hyperlink r:id="rId37" w:history="1">
        <w:r w:rsidRPr="0048718C">
          <w:rPr>
            <w:rFonts w:eastAsia="Times New Roman" w:cs="Times New Roman"/>
            <w:color w:val="0000FF"/>
            <w:szCs w:val="24"/>
            <w:u w:val="single"/>
            <w:lang w:val="en" w:eastAsia="en-GB"/>
          </w:rPr>
          <w:t>keeping children safe in education</w:t>
        </w:r>
      </w:hyperlink>
      <w:r w:rsidRPr="0048718C">
        <w:rPr>
          <w:rFonts w:eastAsia="Times New Roman" w:cs="Times New Roman"/>
          <w:szCs w:val="24"/>
          <w:lang w:val="en" w:eastAsia="en-GB"/>
        </w:rPr>
        <w:t>.</w:t>
      </w:r>
    </w:p>
    <w:p w14:paraId="08DE8270"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Recruitment</w:t>
      </w:r>
    </w:p>
    <w:p w14:paraId="5B3EAFA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Recruitment should continue as usual. The government’s </w:t>
      </w:r>
      <w:hyperlink r:id="rId38" w:history="1">
        <w:r w:rsidRPr="0048718C">
          <w:rPr>
            <w:rFonts w:eastAsia="Times New Roman" w:cs="Times New Roman"/>
            <w:color w:val="0000FF"/>
            <w:szCs w:val="24"/>
            <w:u w:val="single"/>
            <w:lang w:val="en" w:eastAsia="en-GB"/>
          </w:rPr>
          <w:t>Teaching Vacancies</w:t>
        </w:r>
      </w:hyperlink>
      <w:r w:rsidRPr="0048718C">
        <w:rPr>
          <w:rFonts w:eastAsia="Times New Roman" w:cs="Times New Roman"/>
          <w:szCs w:val="24"/>
          <w:lang w:val="en" w:eastAsia="en-GB"/>
        </w:rPr>
        <w:t xml:space="preserve"> service can help schools to list vacancies for both permanent and short-term teaching staff quickly. The free national service for searching and listing teaching roles will be directing newly qualified teachers (NQTs) and job seeking teachers to this service.</w:t>
      </w:r>
    </w:p>
    <w:p w14:paraId="0EE5262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We recommend that schools continue to recruit remotely over the summer period. Interviewing remotely may be a new experience for many schools. The DfE teaching blog provides some information on the </w:t>
      </w:r>
      <w:hyperlink r:id="rId39" w:history="1">
        <w:r w:rsidRPr="0048718C">
          <w:rPr>
            <w:rFonts w:eastAsia="Times New Roman" w:cs="Times New Roman"/>
            <w:color w:val="0000FF"/>
            <w:szCs w:val="24"/>
            <w:u w:val="single"/>
            <w:lang w:val="en" w:eastAsia="en-GB"/>
          </w:rPr>
          <w:t>experience of implementing interviews remotely</w:t>
        </w:r>
      </w:hyperlink>
      <w:r w:rsidRPr="0048718C">
        <w:rPr>
          <w:rFonts w:eastAsia="Times New Roman" w:cs="Times New Roman"/>
          <w:szCs w:val="24"/>
          <w:lang w:val="en" w:eastAsia="en-GB"/>
        </w:rPr>
        <w:t xml:space="preserve">. There is also advice that can be sent to candidates on </w:t>
      </w:r>
      <w:hyperlink r:id="rId40" w:history="1">
        <w:r w:rsidRPr="0048718C">
          <w:rPr>
            <w:rFonts w:eastAsia="Times New Roman" w:cs="Times New Roman"/>
            <w:color w:val="0000FF"/>
            <w:szCs w:val="24"/>
            <w:u w:val="single"/>
            <w:lang w:val="en" w:eastAsia="en-GB"/>
          </w:rPr>
          <w:t>how to prepare for remote interviews</w:t>
        </w:r>
      </w:hyperlink>
      <w:r w:rsidRPr="0048718C">
        <w:rPr>
          <w:rFonts w:eastAsia="Times New Roman" w:cs="Times New Roman"/>
          <w:szCs w:val="24"/>
          <w:lang w:val="en" w:eastAsia="en-GB"/>
        </w:rPr>
        <w:t>.</w:t>
      </w:r>
    </w:p>
    <w:p w14:paraId="07F6995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When recruiting, schools must continue to adhere to the legal requirements regarding pre-appointment checks. We refer schools to part 3 of the statutory guidance </w:t>
      </w:r>
      <w:hyperlink r:id="rId41" w:history="1">
        <w:r w:rsidRPr="0048718C">
          <w:rPr>
            <w:rFonts w:eastAsia="Times New Roman" w:cs="Times New Roman"/>
            <w:color w:val="0000FF"/>
            <w:szCs w:val="24"/>
            <w:u w:val="single"/>
            <w:lang w:val="en" w:eastAsia="en-GB"/>
          </w:rPr>
          <w:t>keeping children safe in education</w:t>
        </w:r>
      </w:hyperlink>
      <w:r w:rsidRPr="0048718C">
        <w:rPr>
          <w:rFonts w:eastAsia="Times New Roman" w:cs="Times New Roman"/>
          <w:szCs w:val="24"/>
          <w:lang w:val="en" w:eastAsia="en-GB"/>
        </w:rPr>
        <w:t xml:space="preserve">. During the summer, safeguarding checks can be carried out remotely as set out in </w:t>
      </w:r>
      <w:hyperlink r:id="rId42" w:history="1">
        <w:r w:rsidRPr="0048718C">
          <w:rPr>
            <w:rFonts w:eastAsia="Times New Roman" w:cs="Times New Roman"/>
            <w:color w:val="0000FF"/>
            <w:szCs w:val="24"/>
            <w:u w:val="single"/>
            <w:lang w:val="en" w:eastAsia="en-GB"/>
          </w:rPr>
          <w:t>coronavirus (COVID-19): safeguarding in schools, colleges and other providers</w:t>
        </w:r>
      </w:hyperlink>
      <w:r w:rsidRPr="0048718C">
        <w:rPr>
          <w:rFonts w:eastAsia="Times New Roman" w:cs="Times New Roman"/>
          <w:szCs w:val="24"/>
          <w:lang w:val="en" w:eastAsia="en-GB"/>
        </w:rPr>
        <w:t xml:space="preserve">. From the start of the autumn term checks will revert to being carried out in person. Initial teacher training (ITT) providers have worked flexibly to ensure this year’s NQTs are ready and prepared to enter the classroom. They will also be supported by materials the Department for Education is making available to all schools based on the </w:t>
      </w:r>
      <w:hyperlink r:id="rId43" w:history="1">
        <w:r w:rsidRPr="0048718C">
          <w:rPr>
            <w:rFonts w:eastAsia="Times New Roman" w:cs="Times New Roman"/>
            <w:color w:val="0000FF"/>
            <w:szCs w:val="24"/>
            <w:u w:val="single"/>
            <w:lang w:val="en" w:eastAsia="en-GB"/>
          </w:rPr>
          <w:t>early career framework reforms</w:t>
        </w:r>
      </w:hyperlink>
      <w:r w:rsidRPr="0048718C">
        <w:rPr>
          <w:rFonts w:eastAsia="Times New Roman" w:cs="Times New Roman"/>
          <w:szCs w:val="24"/>
          <w:lang w:val="en" w:eastAsia="en-GB"/>
        </w:rPr>
        <w:t>, to support them as they start their teaching career. Schools in the early roll-out regions (Bradford, Doncaster, Greater Manchester and the North East) will be able to benefit from the full support package being offered to some 2,000 NQTs from the autumn. In addition, around 3,000 NQTs will be offered a one-year version of the structured support package.</w:t>
      </w:r>
    </w:p>
    <w:p w14:paraId="1A6658C8"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Supply teachers and other temporary or peripatetic teachers</w:t>
      </w:r>
    </w:p>
    <w:p w14:paraId="6368BBE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can continue to engage supply teachers and other supply staff during this period. We recommend that schools consider using DfE’s and </w:t>
      </w:r>
      <w:hyperlink r:id="rId44" w:history="1">
        <w:r w:rsidRPr="0048718C">
          <w:rPr>
            <w:rFonts w:eastAsia="Times New Roman" w:cs="Times New Roman"/>
            <w:color w:val="0000FF"/>
            <w:szCs w:val="24"/>
            <w:u w:val="single"/>
            <w:lang w:val="en" w:eastAsia="en-GB"/>
          </w:rPr>
          <w:t>Crown Commercial Service’s agency supply deal</w:t>
        </w:r>
      </w:hyperlink>
      <w:r w:rsidRPr="0048718C">
        <w:rPr>
          <w:rFonts w:eastAsia="Times New Roman" w:cs="Times New Roman"/>
          <w:szCs w:val="24"/>
          <w:lang w:val="en" w:eastAsia="en-GB"/>
        </w:rPr>
        <w:t xml:space="preserve"> when hiring agency workers, as this offers a list of preferred suppliers that must be transparent about the rates they charge.</w:t>
      </w:r>
    </w:p>
    <w:p w14:paraId="43FCB50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Supply staff and other temporary workers can move between schools, but school leaders will want to consider how to minimise the number of visitors to the school where possible. 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 To minimise the numbers of temporary staff entering the school premises, 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as sports coaches, and those engaged to deliver before and after school clubs.</w:t>
      </w:r>
    </w:p>
    <w:p w14:paraId="50B9A4E9"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Expectation and deployment of ITT trainees</w:t>
      </w:r>
    </w:p>
    <w:p w14:paraId="7CF8508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strongly encourage schools to consider hosting ITT trainees. Demand for teacher training is high this year and, while it is understandable that schools will have prioritised other activity, there is a risk that insufficient training places will be available. ITT trainees have the potential to play a significant role in supporting schools. Schools should consider how they could host ITT trainees, and discuss with relevant ITT providers how this can be done flexibly and innovatively to help meet both school and trainee needs. Deployment decisions will need to take into account the skills and capacity of the trainees in question.</w:t>
      </w:r>
    </w:p>
    <w:p w14:paraId="5D36AC6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Trainees could:</w:t>
      </w:r>
    </w:p>
    <w:p w14:paraId="1581B9D3" w14:textId="77777777" w:rsidR="00AA264B" w:rsidRPr="0048718C" w:rsidRDefault="00AA264B" w:rsidP="00AA264B">
      <w:pPr>
        <w:numPr>
          <w:ilvl w:val="0"/>
          <w:numId w:val="2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take responsibility, with the usual mentor oversight, for small groups of pupils across or within years, adapting resources for such groups, creating online learning materials, re-planning sequences of lessons or delivering catch-up lessons</w:t>
      </w:r>
    </w:p>
    <w:p w14:paraId="2CC2A088" w14:textId="77777777" w:rsidR="00AA264B" w:rsidRPr="0048718C" w:rsidRDefault="00AA264B" w:rsidP="00AA264B">
      <w:pPr>
        <w:numPr>
          <w:ilvl w:val="0"/>
          <w:numId w:val="2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be engaged in wider professional activity, for instance tackling pupil, family and school needs by learning about, identifying and addressing challenges such as vulnerability, mental health problems or safeguarding issues</w:t>
      </w:r>
    </w:p>
    <w:p w14:paraId="419542D2" w14:textId="77777777" w:rsidR="00AA264B" w:rsidRPr="0048718C" w:rsidRDefault="00AA264B" w:rsidP="00AA264B">
      <w:pPr>
        <w:numPr>
          <w:ilvl w:val="0"/>
          <w:numId w:val="2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develop or engage in working groups to share best practice around resilience, commitment and team-working</w:t>
      </w:r>
    </w:p>
    <w:p w14:paraId="16313BB9" w14:textId="77777777" w:rsidR="00AA264B" w:rsidRPr="0048718C" w:rsidRDefault="00AA264B" w:rsidP="00AA264B">
      <w:pPr>
        <w:numPr>
          <w:ilvl w:val="0"/>
          <w:numId w:val="2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work in pairs or groups to co-plan, co-teach and co-assess lessons with their mentors or other trainees. Paired and group placements, where these are possible, benefit trainees, mentors and teaching staff, promoting a greater sense of team collaboration, ongoing professional learning and reductions in workload</w:t>
      </w:r>
    </w:p>
    <w:p w14:paraId="79CCDBF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This is not intended to be exhaustive and ITT partnerships will need to ensure they have identified and comply with all </w:t>
      </w:r>
      <w:hyperlink r:id="rId45" w:history="1">
        <w:r w:rsidRPr="0048718C">
          <w:rPr>
            <w:rFonts w:eastAsia="Times New Roman" w:cs="Times New Roman"/>
            <w:color w:val="0000FF"/>
            <w:szCs w:val="24"/>
            <w:u w:val="single"/>
            <w:lang w:val="en" w:eastAsia="en-GB"/>
          </w:rPr>
          <w:t>legislation</w:t>
        </w:r>
      </w:hyperlink>
      <w:r w:rsidRPr="0048718C">
        <w:rPr>
          <w:rFonts w:eastAsia="Times New Roman" w:cs="Times New Roman"/>
          <w:szCs w:val="24"/>
          <w:lang w:val="en" w:eastAsia="en-GB"/>
        </w:rPr>
        <w:t xml:space="preserve"> and guidance relevant to ITT.</w:t>
      </w:r>
    </w:p>
    <w:p w14:paraId="432019BB"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Staff taking leave</w:t>
      </w:r>
    </w:p>
    <w:p w14:paraId="4187E3F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We recognise that school staff have been working extremely hard throughout the coronavirus (COVID-19) outbreak and will be working hard to prepare for all pupils to return from the start of the autumn term. Many staff will want to take a holiday over the summer period, which may involve travelling abroad. The government has set a requirement for people returning from some countries to quarantine for 14 days on their return. The latest guidance on quarantine can be accessed at </w:t>
      </w:r>
      <w:hyperlink r:id="rId46" w:history="1">
        <w:r w:rsidRPr="0048718C">
          <w:rPr>
            <w:rFonts w:eastAsia="Times New Roman" w:cs="Times New Roman"/>
            <w:color w:val="0000FF"/>
            <w:szCs w:val="24"/>
            <w:u w:val="single"/>
            <w:lang w:val="en" w:eastAsia="en-GB"/>
          </w:rPr>
          <w:t>coronavirus (COVID-19): how to self-isolate when you travel to the UK</w:t>
        </w:r>
      </w:hyperlink>
      <w:r w:rsidRPr="0048718C">
        <w:rPr>
          <w:rFonts w:eastAsia="Times New Roman" w:cs="Times New Roman"/>
          <w:szCs w:val="24"/>
          <w:lang w:val="en" w:eastAsia="en-GB"/>
        </w:rPr>
        <w:t>.</w:t>
      </w:r>
    </w:p>
    <w:p w14:paraId="15423E9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As would usually be the case, staff will need to be available to work in school from the start of the autumn term. We recommend that school leaders discuss leave arrangements with staff before the end of the summer term to inform planning for the autumn term.</w:t>
      </w:r>
    </w:p>
    <w:p w14:paraId="296742D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797B860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Where it is not possible to avoid a member of staff having to quarantine during term time, school leaders should consider if it is possible to temporarily amend working arrangements to enable them to work from home.</w:t>
      </w:r>
    </w:p>
    <w:p w14:paraId="12D25BB2"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Other support</w:t>
      </w:r>
    </w:p>
    <w:p w14:paraId="2B146D5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Volunteers may be used to support the work of the school, as would usually be the case. It is important that they are properly supported and given appropriate roles. Where schools and colleges are utilising volunteers, they should continue to follow the checking and risk assessment process as set out in the volunteer section in Part 3 of </w:t>
      </w:r>
      <w:hyperlink r:id="rId47" w:history="1">
        <w:r w:rsidRPr="0048718C">
          <w:rPr>
            <w:rFonts w:eastAsia="Times New Roman" w:cs="Times New Roman"/>
            <w:color w:val="0000FF"/>
            <w:szCs w:val="24"/>
            <w:u w:val="single"/>
            <w:lang w:val="en" w:eastAsia="en-GB"/>
          </w:rPr>
          <w:t>keeping children safe in education</w:t>
        </w:r>
      </w:hyperlink>
      <w:r w:rsidRPr="0048718C">
        <w:rPr>
          <w:rFonts w:eastAsia="Times New Roman" w:cs="Times New Roman"/>
          <w:szCs w:val="24"/>
          <w:lang w:val="en" w:eastAsia="en-GB"/>
        </w:rPr>
        <w:t>. Under no circumstances should a volunteer who has not been checked be left unsupervised or allowed to work in regulated activity. Mixing of volunteers across groups should be kept to a minimum, and they should remain 2 metres from pupils and staff where possible.</w:t>
      </w:r>
    </w:p>
    <w:p w14:paraId="49B38CD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Safeguarding</w:t>
      </w:r>
    </w:p>
    <w:p w14:paraId="082F76C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should consider revising their child protection policy (led by their Designated Safeguarding Lead) to reflect the return of more pupils. Schools must have regard to the statutory safeguarding guidance, </w:t>
      </w:r>
      <w:hyperlink r:id="rId48" w:history="1">
        <w:r w:rsidRPr="0048718C">
          <w:rPr>
            <w:rFonts w:eastAsia="Times New Roman" w:cs="Times New Roman"/>
            <w:color w:val="0000FF"/>
            <w:szCs w:val="24"/>
            <w:u w:val="single"/>
            <w:lang w:val="en" w:eastAsia="en-GB"/>
          </w:rPr>
          <w:t>keeping children safe in education</w:t>
        </w:r>
      </w:hyperlink>
      <w:r w:rsidRPr="0048718C">
        <w:rPr>
          <w:rFonts w:eastAsia="Times New Roman" w:cs="Times New Roman"/>
          <w:szCs w:val="24"/>
          <w:lang w:val="en" w:eastAsia="en-GB"/>
        </w:rPr>
        <w:t xml:space="preserve"> and should refer to the </w:t>
      </w:r>
      <w:hyperlink r:id="rId49" w:history="1">
        <w:r w:rsidRPr="0048718C">
          <w:rPr>
            <w:rFonts w:eastAsia="Times New Roman" w:cs="Times New Roman"/>
            <w:color w:val="0000FF"/>
            <w:szCs w:val="24"/>
            <w:u w:val="single"/>
            <w:lang w:val="en" w:eastAsia="en-GB"/>
          </w:rPr>
          <w:t>coronavirus (COVID-19): safeguarding in schools, colleges and other providers guidance</w:t>
        </w:r>
      </w:hyperlink>
      <w:r w:rsidRPr="0048718C">
        <w:rPr>
          <w:rFonts w:eastAsia="Times New Roman" w:cs="Times New Roman"/>
          <w:szCs w:val="24"/>
          <w:lang w:val="en" w:eastAsia="en-GB"/>
        </w:rPr>
        <w:t>.</w:t>
      </w:r>
    </w:p>
    <w:p w14:paraId="1FEC027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C26563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Communication with school nurses is important for safeguarding and supporting wellbeing, as they have continued virtual support to pupils who have not been in school.</w:t>
      </w:r>
    </w:p>
    <w:p w14:paraId="25C70395"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Catering</w:t>
      </w:r>
    </w:p>
    <w:p w14:paraId="5EE11F0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expect that kitchens will be fully open from the start of the autumn term and normal legal requirements will apply about provision of food to all pupils who want it, including for those eligible for benefits-related free school meals or universal infant free school meals.</w:t>
      </w:r>
    </w:p>
    <w:p w14:paraId="7D71313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 kitchens can continue to operate, but must comply with the </w:t>
      </w:r>
      <w:hyperlink r:id="rId50" w:history="1">
        <w:r w:rsidRPr="0048718C">
          <w:rPr>
            <w:rFonts w:eastAsia="Times New Roman" w:cs="Times New Roman"/>
            <w:color w:val="0000FF"/>
            <w:szCs w:val="24"/>
            <w:u w:val="single"/>
            <w:lang w:val="en" w:eastAsia="en-GB"/>
          </w:rPr>
          <w:t>guidance for food businesses on coronavirus (COVID-19)</w:t>
        </w:r>
      </w:hyperlink>
      <w:r w:rsidRPr="0048718C">
        <w:rPr>
          <w:rFonts w:eastAsia="Times New Roman" w:cs="Times New Roman"/>
          <w:szCs w:val="24"/>
          <w:lang w:val="en" w:eastAsia="en-GB"/>
        </w:rPr>
        <w:t>.</w:t>
      </w:r>
    </w:p>
    <w:p w14:paraId="7A797EEA"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Estates</w:t>
      </w:r>
    </w:p>
    <w:p w14:paraId="2206CDE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700CA2">
        <w:rPr>
          <w:rFonts w:eastAsia="Times New Roman" w:cs="Times New Roman"/>
          <w:szCs w:val="24"/>
          <w:highlight w:val="yellow"/>
          <w:lang w:val="en" w:eastAsia="en-GB"/>
        </w:rPr>
        <w:t>Schools should look to maximise the use of their site and any associated available space, such as rooms in an associated place of worship for schools with a religious character, if feasible</w:t>
      </w:r>
      <w:r w:rsidRPr="0048718C">
        <w:rPr>
          <w:rFonts w:eastAsia="Times New Roman" w:cs="Times New Roman"/>
          <w:szCs w:val="24"/>
          <w:lang w:val="en" w:eastAsia="en-GB"/>
        </w:rPr>
        <w:t>. We do not, however, consider it necessary for schools to make significant adaptations to their site to enable them to welcome all children back to school. We also do not think schools will need to deliver any of their education on other sites (such as community centres and village halls) because class sizes can return to normal and spaces used by more than one class or group can be cleaned between use. Following a risk assessment, some schools may determine that small adaptations to their site are required, such as additional wash basins. This will be at the discretion of individual schools, based on their particular circumstances.</w:t>
      </w:r>
    </w:p>
    <w:p w14:paraId="7A16946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51" w:history="1">
        <w:r w:rsidRPr="0048718C">
          <w:rPr>
            <w:rFonts w:eastAsia="Times New Roman" w:cs="Times New Roman"/>
            <w:color w:val="0000FF"/>
            <w:szCs w:val="24"/>
            <w:u w:val="single"/>
            <w:lang w:val="en" w:eastAsia="en-GB"/>
          </w:rPr>
          <w:t>Legionella risks during the coronavirus outbreak</w:t>
        </w:r>
      </w:hyperlink>
      <w:r w:rsidRPr="0048718C">
        <w:rPr>
          <w:rFonts w:eastAsia="Times New Roman" w:cs="Times New Roman"/>
          <w:szCs w:val="24"/>
          <w:lang w:val="en" w:eastAsia="en-GB"/>
        </w:rPr>
        <w:t>.</w:t>
      </w:r>
    </w:p>
    <w:p w14:paraId="4F47F9B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Additional advice on safely reoccupying buildings can be found in the Chartered Institute of Building Services Engineers’ guidance on </w:t>
      </w:r>
      <w:hyperlink r:id="rId52" w:history="1">
        <w:r w:rsidRPr="0048718C">
          <w:rPr>
            <w:rFonts w:eastAsia="Times New Roman" w:cs="Times New Roman"/>
            <w:color w:val="0000FF"/>
            <w:szCs w:val="24"/>
            <w:u w:val="single"/>
            <w:lang w:val="en" w:eastAsia="en-GB"/>
          </w:rPr>
          <w:t>emerging from lockdown</w:t>
        </w:r>
      </w:hyperlink>
      <w:r w:rsidRPr="0048718C">
        <w:rPr>
          <w:rFonts w:eastAsia="Times New Roman" w:cs="Times New Roman"/>
          <w:szCs w:val="24"/>
          <w:lang w:val="en" w:eastAsia="en-GB"/>
        </w:rPr>
        <w:t>.</w:t>
      </w:r>
    </w:p>
    <w:p w14:paraId="1743308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Once the school is in operation, it is important to ensure good ventilation </w:t>
      </w:r>
      <w:r w:rsidRPr="00700CA2">
        <w:rPr>
          <w:rFonts w:eastAsia="Times New Roman" w:cs="Times New Roman"/>
          <w:szCs w:val="24"/>
          <w:highlight w:val="yellow"/>
          <w:lang w:val="en" w:eastAsia="en-GB"/>
        </w:rPr>
        <w:t>and maximising this wherever possible, for example, opening windows and propping open doors, as long as they are not fire doors, where safe to do so (bearing in mind safeguarding in particular).</w:t>
      </w:r>
      <w:r w:rsidRPr="0048718C">
        <w:rPr>
          <w:rFonts w:eastAsia="Times New Roman" w:cs="Times New Roman"/>
          <w:szCs w:val="24"/>
          <w:lang w:val="en" w:eastAsia="en-GB"/>
        </w:rPr>
        <w:t xml:space="preserve"> Advice on this can be found in Health and Safety Executive guidance on </w:t>
      </w:r>
      <w:hyperlink r:id="rId53" w:history="1">
        <w:r w:rsidRPr="0048718C">
          <w:rPr>
            <w:rFonts w:eastAsia="Times New Roman" w:cs="Times New Roman"/>
            <w:color w:val="0000FF"/>
            <w:szCs w:val="24"/>
            <w:u w:val="single"/>
            <w:lang w:val="en" w:eastAsia="en-GB"/>
          </w:rPr>
          <w:t>air conditioning and ventilation during the coronavirus outbreak</w:t>
        </w:r>
      </w:hyperlink>
      <w:r w:rsidRPr="0048718C">
        <w:rPr>
          <w:rFonts w:eastAsia="Times New Roman" w:cs="Times New Roman"/>
          <w:szCs w:val="24"/>
          <w:lang w:val="en" w:eastAsia="en-GB"/>
        </w:rPr>
        <w:t>.</w:t>
      </w:r>
    </w:p>
    <w:p w14:paraId="07AA79FA"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Educational visits</w:t>
      </w:r>
    </w:p>
    <w:p w14:paraId="32161CC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We continue to advise against domestic (UK) overnight and overseas educational visits at this stage see </w:t>
      </w:r>
      <w:hyperlink r:id="rId54" w:history="1">
        <w:r w:rsidRPr="0048718C">
          <w:rPr>
            <w:rFonts w:eastAsia="Times New Roman" w:cs="Times New Roman"/>
            <w:color w:val="0000FF"/>
            <w:szCs w:val="24"/>
            <w:u w:val="single"/>
            <w:lang w:val="en" w:eastAsia="en-GB"/>
          </w:rPr>
          <w:t>coronavirus: travel guidance for educational settings</w:t>
        </w:r>
      </w:hyperlink>
      <w:r w:rsidRPr="0048718C">
        <w:rPr>
          <w:rFonts w:eastAsia="Times New Roman" w:cs="Times New Roman"/>
          <w:szCs w:val="24"/>
          <w:lang w:val="en" w:eastAsia="en-GB"/>
        </w:rPr>
        <w:t>.</w:t>
      </w:r>
    </w:p>
    <w:p w14:paraId="1559BCA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In the autumn term, schools can resume non-overnight domestic educational visits. These trips should include any trips for pupils with SEND connected with their preparation for adulthood (for example, workplace visits, travel training etc.). This should be done in line with protective measures, such as keeping children within their consistent group, and the COVID-secure measures in place at the destination. Schools should also make use of outdoor spaces in the local area to support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55" w:history="1">
        <w:r w:rsidRPr="0048718C">
          <w:rPr>
            <w:rFonts w:eastAsia="Times New Roman" w:cs="Times New Roman"/>
            <w:color w:val="0000FF"/>
            <w:szCs w:val="24"/>
            <w:u w:val="single"/>
            <w:lang w:val="en" w:eastAsia="en-GB"/>
          </w:rPr>
          <w:t>health and safety guidance on educational visits</w:t>
        </w:r>
      </w:hyperlink>
      <w:r w:rsidRPr="0048718C">
        <w:rPr>
          <w:rFonts w:eastAsia="Times New Roman" w:cs="Times New Roman"/>
          <w:szCs w:val="24"/>
          <w:lang w:val="en" w:eastAsia="en-GB"/>
        </w:rPr>
        <w:t xml:space="preserve"> when considering visits.</w:t>
      </w:r>
    </w:p>
    <w:p w14:paraId="2EA82B44"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School uniform</w:t>
      </w:r>
    </w:p>
    <w:p w14:paraId="0490913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It is for the governing body of a school (or the academy trust, in the case of academies) to make decisions regarding school uniform. Some schools may have relaxed their uniform policy while only certain categories of pupils were attending. We would, however, encourage all schools to return to their usual uniform policies in the autumn term. Uniform can play a valuable role in contributing to the ethos of a school and setting an appropriate tone.</w:t>
      </w:r>
    </w:p>
    <w:p w14:paraId="391ED53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Uniforms do not need to be cleaned any more often than usual, nor do they need to be cleaned using methods which are different from normal.</w:t>
      </w:r>
    </w:p>
    <w:p w14:paraId="6EE5DB8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consider how pupil non-compliance is managed, taking a mindful and considerate approach in relation to parents who may be experiencing financial pressures.</w:t>
      </w:r>
    </w:p>
    <w:p w14:paraId="0324516C"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Extra-curricular provision</w:t>
      </w:r>
    </w:p>
    <w:p w14:paraId="23543B5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consider resuming any breakfast and after-school provision, where possible, from the start of the autumn term. We recognise that schools may need to respond flexibly and build this up over time. Such provision will help ensure pupils have opportunities to re-engage with their peers and with the school, ensure vulnerable children have a healthy breakfast and are ready to focus on their lessons, provide enrichment activities, and also support working parents.</w:t>
      </w:r>
    </w:p>
    <w:p w14:paraId="7174EDF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recognise that this will be logistically challenging for schools, particularly for clubs that would normally offer support across year groups, where parents are using multiple providers, or where childminders are picking up/dropping off pupils.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14:paraId="2DDA158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can consult the guidance produced for summer holiday childcare, available at </w:t>
      </w:r>
      <w:hyperlink r:id="rId56" w:history="1">
        <w:r w:rsidRPr="0048718C">
          <w:rPr>
            <w:rFonts w:eastAsia="Times New Roman" w:cs="Times New Roman"/>
            <w:color w:val="0000FF"/>
            <w:szCs w:val="24"/>
            <w:u w:val="single"/>
            <w:lang w:val="en" w:eastAsia="en-GB"/>
          </w:rPr>
          <w:t>Protective measures for out-of-school settings during the coronavirus (COVID-19) outbreak</w:t>
        </w:r>
      </w:hyperlink>
      <w:r w:rsidRPr="0048718C">
        <w:rPr>
          <w:rFonts w:eastAsia="Times New Roman" w:cs="Times New Roman"/>
          <w:szCs w:val="24"/>
          <w:lang w:val="en" w:eastAsia="en-GB"/>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As with physical activity during the school day, contact sports should not take place.</w:t>
      </w:r>
    </w:p>
    <w:p w14:paraId="22783B4D" w14:textId="77777777" w:rsidR="00AA264B" w:rsidRPr="0048718C" w:rsidRDefault="00AA264B" w:rsidP="00AA264B">
      <w:pPr>
        <w:spacing w:before="100" w:beforeAutospacing="1" w:after="100" w:afterAutospacing="1" w:line="240" w:lineRule="auto"/>
        <w:outlineLvl w:val="1"/>
        <w:rPr>
          <w:rFonts w:eastAsia="Times New Roman" w:cs="Times New Roman"/>
          <w:b/>
          <w:bCs/>
          <w:sz w:val="36"/>
          <w:szCs w:val="36"/>
          <w:lang w:val="en" w:eastAsia="en-GB"/>
        </w:rPr>
      </w:pPr>
      <w:r w:rsidRPr="0048718C">
        <w:rPr>
          <w:rFonts w:eastAsia="Times New Roman" w:cs="Times New Roman"/>
          <w:b/>
          <w:bCs/>
          <w:sz w:val="36"/>
          <w:szCs w:val="36"/>
          <w:lang w:val="en" w:eastAsia="en-GB"/>
        </w:rPr>
        <w:t>Section 3: Curriculum, behaviour and pastoral support</w:t>
      </w:r>
    </w:p>
    <w:p w14:paraId="7987C459"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Curriculum expectations</w:t>
      </w:r>
    </w:p>
    <w:p w14:paraId="6884803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This section sets out some key principles and expectations for curriculum planning in school based nursery, mainstream and special schools, and alternative provision (AP), so that all pupils – particularly disadvantaged, SEND and vulnerable pupils – are given the catch-up support needed to make substantial progress by the end of the academic year.</w:t>
      </w:r>
    </w:p>
    <w:p w14:paraId="3E36CD5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key principles that underpin our advice on curriculum planning are:</w:t>
      </w:r>
    </w:p>
    <w:p w14:paraId="57714266" w14:textId="77777777" w:rsidR="00AA264B" w:rsidRPr="0048718C" w:rsidRDefault="00AA264B" w:rsidP="00AA264B">
      <w:pPr>
        <w:numPr>
          <w:ilvl w:val="0"/>
          <w:numId w:val="2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education is not optional: all pupils receive a high-quality education that promotes their development and prepares them for the opportunities, responsibilities and experiences of later life.</w:t>
      </w:r>
    </w:p>
    <w:p w14:paraId="2F0D2630" w14:textId="77777777" w:rsidR="00AA264B" w:rsidRPr="0048718C" w:rsidRDefault="00AA264B" w:rsidP="00AA264B">
      <w:pPr>
        <w:numPr>
          <w:ilvl w:val="0"/>
          <w:numId w:val="2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curriculum remains broad and ambitious: all pupils continue to be taught a wide range of subjects, maintaining their choices for further study and employment.</w:t>
      </w:r>
    </w:p>
    <w:p w14:paraId="267EBED4" w14:textId="77777777" w:rsidR="00AA264B" w:rsidRPr="0048718C" w:rsidRDefault="00AA264B" w:rsidP="00AA264B">
      <w:pPr>
        <w:numPr>
          <w:ilvl w:val="0"/>
          <w:numId w:val="2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remote education, where needed, is high quality and aligns as closely as possible with in-school provision: schools and other settings continue to build their capability to educate pupils remotely, where this is needed.</w:t>
      </w:r>
    </w:p>
    <w:p w14:paraId="676B981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Informed by these principles, DfE asks that schools and other settings meet the following key expectations if considering revisions to their school curriculum for academic year 2020 to 2021:</w:t>
      </w:r>
    </w:p>
    <w:p w14:paraId="25B78D38" w14:textId="77777777" w:rsidR="00AA264B" w:rsidRPr="0048718C" w:rsidRDefault="00AA264B" w:rsidP="00AA264B">
      <w:pPr>
        <w:numPr>
          <w:ilvl w:val="0"/>
          <w:numId w:val="2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Teach an ambitious and broad curriculum in all subjects from the start of the autumn term, but make use of existing flexibilities to create time to cover the most important missed content: Up to and including key stage 3, prioritisation within subjects of the most important components for progression is likely to be more effective than removing subjects, which pupils may struggle to pick up again later. In particular, schools may consider how all subjects can contribute to the filling of gaps in core knowledge, for example through an emphasis on reading</w:t>
      </w:r>
    </w:p>
    <w:p w14:paraId="0DB15A6A" w14:textId="77777777" w:rsidR="00AA264B" w:rsidRPr="0048718C" w:rsidRDefault="00AA264B" w:rsidP="00AA264B">
      <w:pPr>
        <w:numPr>
          <w:ilvl w:val="0"/>
          <w:numId w:val="2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Aim to return to the school’s normal curriculum in all subjects by summer term 2021: Substantial modification to the curriculum may be needed at the start of the year, so teaching time should be prioritised to address significant gaps in pupils’ knowledge with the aim of returning to the school’s normal curriculum content by no later than summer term 2021.</w:t>
      </w:r>
    </w:p>
    <w:p w14:paraId="67E64968" w14:textId="77777777" w:rsidR="00AA264B" w:rsidRPr="0048718C" w:rsidRDefault="00AA264B" w:rsidP="00AA264B">
      <w:pPr>
        <w:numPr>
          <w:ilvl w:val="0"/>
          <w:numId w:val="2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Plan on the basis of the educational needs of pupils: Curriculum planning should be informed by an assessment of pupils’ starting points and addressing the gaps in their knowledge and skills, in particular making effective use of regular formative assessment (for example, quizzes, observing pupils in class, talking to pupils to assess understanding, scrutiny of pupils’ work) while avoiding the introduction of unnecessary tracking systems.</w:t>
      </w:r>
    </w:p>
    <w:p w14:paraId="089AFDC4" w14:textId="77777777" w:rsidR="00AA264B" w:rsidRPr="0048718C" w:rsidRDefault="00AA264B" w:rsidP="00AA264B">
      <w:pPr>
        <w:numPr>
          <w:ilvl w:val="0"/>
          <w:numId w:val="2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Develop remote education so that it is integrated into school curriculum planning: Remote education may need to be an essential component in the delivery of the school curriculum for some pupils, alongside classroom teaching, or in the case of a local lockdown. All schools are therefore expected to plan to ensure any pupils educated at home for some of the time are given the support they need to master the curriculum and so make good progress.</w:t>
      </w:r>
    </w:p>
    <w:p w14:paraId="3D05F9A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may consider it appropriate to suspend some subjects for some pupils in exceptional circumstances. 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p w14:paraId="2947776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Relationships and health education (RHE) for primary aged pupils and relationships, sex and health education (RSHE) for secondary aged pupils becomes compulsory from September 2020, and schools are expected to start teaching by at least the start of the summer term 2021.</w:t>
      </w:r>
    </w:p>
    <w:p w14:paraId="35BB737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Specific points for early years foundation stage (EYFS) to key stage 3</w:t>
      </w:r>
    </w:p>
    <w:p w14:paraId="7348A08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For children in nursery settings, teachers should focus on the prime areas of learning, including: communication and language, personal, social and emotional development (PSED) and physical development. For pupils in Reception, teachers should also assess and address gaps in language, early reading and mathematics, particularly ensuring children’s acquisition of phonic knowledge and extending their vocabulary. Settings should follow updates to the </w:t>
      </w:r>
      <w:hyperlink r:id="rId57" w:history="1">
        <w:r w:rsidRPr="0048718C">
          <w:rPr>
            <w:rFonts w:eastAsia="Times New Roman" w:cs="Times New Roman"/>
            <w:color w:val="0000FF"/>
            <w:szCs w:val="24"/>
            <w:u w:val="single"/>
            <w:lang w:val="en" w:eastAsia="en-GB"/>
          </w:rPr>
          <w:t>EYFS disapplication guidance</w:t>
        </w:r>
      </w:hyperlink>
      <w:r w:rsidRPr="0048718C">
        <w:rPr>
          <w:rFonts w:eastAsia="Times New Roman" w:cs="Times New Roman"/>
          <w:szCs w:val="24"/>
          <w:lang w:val="en" w:eastAsia="en-GB"/>
        </w:rPr>
        <w:t>. For nursery settings and Reception, consider how all groups of children can be given equal opportunities for outdoor learning.</w:t>
      </w:r>
    </w:p>
    <w:p w14:paraId="444312C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w:t>
      </w:r>
    </w:p>
    <w:p w14:paraId="5C34AE9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For pupils in key stage 3, the curriculum should also remain broad from year 7 to year 9 so that the majority of pupils are taught a full range of subjects over the year, including sciences, languages, humanities, the arts, physical education/sport, religious education and relationships, sex and health education. For pupils in year 7, it may be necessary to address gaps in English and maths by teaching essential knowledge and skills from the key stage 2 curriculum.</w:t>
      </w:r>
    </w:p>
    <w:p w14:paraId="6C1BB81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Specific points for Key Stages 4 and 5</w:t>
      </w:r>
    </w:p>
    <w:p w14:paraId="7E7147C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As with earlier key stages, it is likely that pupils in key stage 4 and 5 will need extra support to catch up on any content they have missed, but the school curriculum may be less flexible given the requirements of qualification specifications.</w:t>
      </w:r>
    </w:p>
    <w:p w14:paraId="5ADAA063"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To ensure exams and assessments next summer are as fair as possible, and take into account any public health requirements and the wellbeing of students, </w:t>
      </w:r>
      <w:hyperlink r:id="rId58" w:history="1">
        <w:r w:rsidRPr="00DC6BDD">
          <w:rPr>
            <w:rFonts w:eastAsia="Times New Roman" w:cs="Times New Roman"/>
            <w:color w:val="0000FF"/>
            <w:szCs w:val="24"/>
            <w:highlight w:val="yellow"/>
            <w:u w:val="single"/>
            <w:lang w:val="en" w:eastAsia="en-GB"/>
          </w:rPr>
          <w:t>Ofqual is currently consulting on proposals for next year</w:t>
        </w:r>
      </w:hyperlink>
      <w:r w:rsidRPr="0048718C">
        <w:rPr>
          <w:rFonts w:eastAsia="Times New Roman" w:cs="Times New Roman"/>
          <w:szCs w:val="24"/>
          <w:lang w:val="en" w:eastAsia="en-GB"/>
        </w:rPr>
        <w:t>, and will confirm its decisions as soon as possible to allow time for schools to prepare.</w:t>
      </w:r>
    </w:p>
    <w:p w14:paraId="1047D7C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vast majority of pupils in year 10 and 11 are expected to continue to study their examination subjects. This will support them towards their preferred route to further study.</w:t>
      </w:r>
    </w:p>
    <w:p w14:paraId="2F2C95C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exceptional circumstances, it may be in the best interests of a year 11 pupil to discontinue an examined subject because the school judges that, for example, they would achieve significantly better in their remaining subjects as a result, especially in GCSE English and mathematics.</w:t>
      </w:r>
    </w:p>
    <w:p w14:paraId="5C7BA40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 leaders are expected to make such decisions in discussion with pupils and parents and informed by ongoing assessment of a pupil’s progress and wellbeing, using the existing discretion that schools already apply on these matters.</w:t>
      </w:r>
    </w:p>
    <w:p w14:paraId="0E50701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are expected to review any plans for early entry among year 10 pupils in summer 2021. It may be in the best interests of the pupil to take their exams and assessments the following year when they are in year 11, if the curriculum can be adjusted to provide further teaching and study time in the summer term and academic year 2021 to 2022.</w:t>
      </w:r>
    </w:p>
    <w:p w14:paraId="3EEA04F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Pupils in years 12 and 13 are more likely to undertake self-directed study, but may still need additional support. Compared to key stage 4, there is less scope to drop an examined subject as fewer qualifications are studied at this key stage. Discontinuing a subject is therefore likely to significantly limit choices for further study and employment, so is expected to be rare.</w:t>
      </w:r>
    </w:p>
    <w:p w14:paraId="32CE52C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b/>
          <w:bCs/>
          <w:szCs w:val="24"/>
          <w:lang w:val="en" w:eastAsia="en-GB"/>
        </w:rPr>
        <w:t>Music</w:t>
      </w:r>
    </w:p>
    <w:p w14:paraId="304B43B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note that there may be an additional risk of infection in environments where you or others are singing, chanting, playing wind or brass instruments or shouting. 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Further more detailed DfE guidance will be published shortly.</w:t>
      </w:r>
    </w:p>
    <w:p w14:paraId="52726527"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Physical activity in schools</w:t>
      </w:r>
    </w:p>
    <w:p w14:paraId="099F6B8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43EDC6A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13EAEAF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refer to the following advice:</w:t>
      </w:r>
    </w:p>
    <w:p w14:paraId="364571C1" w14:textId="77777777" w:rsidR="00AA264B" w:rsidRPr="0048718C" w:rsidRDefault="006E0D95" w:rsidP="00AA264B">
      <w:pPr>
        <w:numPr>
          <w:ilvl w:val="0"/>
          <w:numId w:val="23"/>
        </w:numPr>
        <w:spacing w:before="100" w:beforeAutospacing="1" w:after="100" w:afterAutospacing="1" w:line="240" w:lineRule="auto"/>
        <w:rPr>
          <w:rFonts w:eastAsia="Times New Roman" w:cs="Times New Roman"/>
          <w:szCs w:val="24"/>
          <w:lang w:val="en" w:eastAsia="en-GB"/>
        </w:rPr>
      </w:pPr>
      <w:hyperlink r:id="rId59" w:history="1">
        <w:r w:rsidR="00AA264B" w:rsidRPr="0048718C">
          <w:rPr>
            <w:rFonts w:eastAsia="Times New Roman" w:cs="Times New Roman"/>
            <w:color w:val="0000FF"/>
            <w:szCs w:val="24"/>
            <w:u w:val="single"/>
            <w:lang w:val="en" w:eastAsia="en-GB"/>
          </w:rPr>
          <w:t>guidance on the phased return of sport and recreation</w:t>
        </w:r>
      </w:hyperlink>
      <w:r w:rsidR="00AA264B" w:rsidRPr="0048718C">
        <w:rPr>
          <w:rFonts w:eastAsia="Times New Roman" w:cs="Times New Roman"/>
          <w:szCs w:val="24"/>
          <w:lang w:val="en" w:eastAsia="en-GB"/>
        </w:rPr>
        <w:t xml:space="preserve"> and guidance from </w:t>
      </w:r>
      <w:hyperlink r:id="rId60" w:history="1">
        <w:r w:rsidR="00AA264B" w:rsidRPr="0048718C">
          <w:rPr>
            <w:rFonts w:eastAsia="Times New Roman" w:cs="Times New Roman"/>
            <w:color w:val="0000FF"/>
            <w:szCs w:val="24"/>
            <w:u w:val="single"/>
            <w:lang w:val="en" w:eastAsia="en-GB"/>
          </w:rPr>
          <w:t>Sport England</w:t>
        </w:r>
      </w:hyperlink>
      <w:r w:rsidR="00AA264B" w:rsidRPr="0048718C">
        <w:rPr>
          <w:rFonts w:eastAsia="Times New Roman" w:cs="Times New Roman"/>
          <w:szCs w:val="24"/>
          <w:lang w:val="en" w:eastAsia="en-GB"/>
        </w:rPr>
        <w:t xml:space="preserve"> for grassroot sport</w:t>
      </w:r>
    </w:p>
    <w:p w14:paraId="2129D966" w14:textId="77777777" w:rsidR="00AA264B" w:rsidRPr="0048718C" w:rsidRDefault="00AA264B" w:rsidP="00AA264B">
      <w:pPr>
        <w:numPr>
          <w:ilvl w:val="0"/>
          <w:numId w:val="2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advice from organisations such as the </w:t>
      </w:r>
      <w:hyperlink r:id="rId61" w:history="1">
        <w:r w:rsidRPr="0048718C">
          <w:rPr>
            <w:rFonts w:eastAsia="Times New Roman" w:cs="Times New Roman"/>
            <w:color w:val="0000FF"/>
            <w:szCs w:val="24"/>
            <w:u w:val="single"/>
            <w:lang w:val="en" w:eastAsia="en-GB"/>
          </w:rPr>
          <w:t>Association for Physical Education</w:t>
        </w:r>
      </w:hyperlink>
      <w:r w:rsidRPr="0048718C">
        <w:rPr>
          <w:rFonts w:eastAsia="Times New Roman" w:cs="Times New Roman"/>
          <w:szCs w:val="24"/>
          <w:lang w:val="en" w:eastAsia="en-GB"/>
        </w:rPr>
        <w:t xml:space="preserve"> and the </w:t>
      </w:r>
      <w:hyperlink r:id="rId62" w:history="1">
        <w:r w:rsidRPr="0048718C">
          <w:rPr>
            <w:rFonts w:eastAsia="Times New Roman" w:cs="Times New Roman"/>
            <w:color w:val="0000FF"/>
            <w:szCs w:val="24"/>
            <w:u w:val="single"/>
            <w:lang w:val="en" w:eastAsia="en-GB"/>
          </w:rPr>
          <w:t>Youth Sport Trust</w:t>
        </w:r>
      </w:hyperlink>
      <w:r w:rsidRPr="0048718C">
        <w:rPr>
          <w:rFonts w:eastAsia="Times New Roman" w:cs="Times New Roman"/>
          <w:szCs w:val="24"/>
          <w:lang w:val="en" w:eastAsia="en-GB"/>
        </w:rPr>
        <w:t xml:space="preserve"> </w:t>
      </w:r>
    </w:p>
    <w:p w14:paraId="5D85E13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are able to work with external coaches, clubs and organisations for curricular and extra-curricular activities where they are satisfied that it is safe to do so. Schools should consider carefully how such arrangements can operate within their wider protective measures.</w:t>
      </w:r>
    </w:p>
    <w:p w14:paraId="741CE50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Activities such as active miles, making break times and lessons active and encouraging active travel help enable pupils to be physically active while encouraging physical distancing.</w:t>
      </w:r>
    </w:p>
    <w:p w14:paraId="138BEBCF"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Catch-up support</w:t>
      </w:r>
    </w:p>
    <w:p w14:paraId="79E20DC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have announced a package worth £1 billion to ensure that schools have the resources they need to help all pupils make up for lost teaching time, with extra support for those who need it most.</w:t>
      </w:r>
    </w:p>
    <w:p w14:paraId="7037AA97"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£650 million will be spent on ensuring all pupils have the chance to catch up and supporting schools to rise to the challenge. This one-off grant funding will be paid to all state-funded primary, secondary and special schools in the 2020 to 2021 academic year. Whilst headteachers will decide how the money is spent, the Education Endowment Foundation has published </w:t>
      </w:r>
      <w:hyperlink r:id="rId63" w:history="1">
        <w:r w:rsidRPr="0048718C">
          <w:rPr>
            <w:rFonts w:eastAsia="Times New Roman" w:cs="Times New Roman"/>
            <w:color w:val="0000FF"/>
            <w:szCs w:val="24"/>
            <w:u w:val="single"/>
            <w:lang w:val="en" w:eastAsia="en-GB"/>
          </w:rPr>
          <w:t>guidance on effective interventions to support schools</w:t>
        </w:r>
      </w:hyperlink>
      <w:r w:rsidRPr="0048718C">
        <w:rPr>
          <w:rFonts w:eastAsia="Times New Roman" w:cs="Times New Roman"/>
          <w:szCs w:val="24"/>
          <w:lang w:val="en" w:eastAsia="en-GB"/>
        </w:rPr>
        <w:t>. For pupils with complex needs, we strongly encourage schools to spend this funding on catch-up support to address their individual needs. We will set out how this funding will be distributed between individual schools shortly.</w:t>
      </w:r>
    </w:p>
    <w:p w14:paraId="2298434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Alongside this universal offer, we will roll out a </w:t>
      </w:r>
      <w:hyperlink r:id="rId64" w:history="1">
        <w:r w:rsidRPr="0048718C">
          <w:rPr>
            <w:rFonts w:eastAsia="Times New Roman" w:cs="Times New Roman"/>
            <w:color w:val="0000FF"/>
            <w:szCs w:val="24"/>
            <w:u w:val="single"/>
            <w:lang w:val="en" w:eastAsia="en-GB"/>
          </w:rPr>
          <w:t>National Tutoring Programme</w:t>
        </w:r>
      </w:hyperlink>
      <w:r w:rsidRPr="0048718C">
        <w:rPr>
          <w:rFonts w:eastAsia="Times New Roman" w:cs="Times New Roman"/>
          <w:szCs w:val="24"/>
          <w:lang w:val="en" w:eastAsia="en-GB"/>
        </w:rPr>
        <w:t>, worth £350 million, which will deliver proven and successful tuition to the most disadvantaged and vulnerable young people, accelerating their academic progress and preventing the gap between them and their more affluent peers widening. The evidence shows that tutoring is an effective way to accelerate learning, and we therefore believe a targeted tutoring offer is the best way to narrow the gaps that risk opening up due to attendance at school being restricted.</w:t>
      </w:r>
    </w:p>
    <w:p w14:paraId="465A3F08"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Pupil wellbeing and support</w:t>
      </w:r>
    </w:p>
    <w:p w14:paraId="0F30E4E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p>
    <w:p w14:paraId="61C976C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return to school allows social interaction with peers, carers and teachers, which benefits wellbeing.</w:t>
      </w:r>
    </w:p>
    <w:p w14:paraId="08DFD2B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DC6BDD">
        <w:rPr>
          <w:rFonts w:eastAsia="Times New Roman" w:cs="Times New Roman"/>
          <w:szCs w:val="24"/>
          <w:highlight w:val="yellow"/>
          <w:lang w:val="en" w:eastAsia="en-GB"/>
        </w:rPr>
        <w:t>The Department for Education, Public Health England and NHS England hosted a free webinar for school and college staff on 9 July 2020 to set out how to support returning pupils and students.</w:t>
      </w:r>
      <w:r w:rsidRPr="0048718C">
        <w:rPr>
          <w:rFonts w:eastAsia="Times New Roman" w:cs="Times New Roman"/>
          <w:szCs w:val="24"/>
          <w:lang w:val="en" w:eastAsia="en-GB"/>
        </w:rPr>
        <w:t xml:space="preserve"> </w:t>
      </w:r>
      <w:r w:rsidRPr="00197F55">
        <w:rPr>
          <w:rFonts w:eastAsia="Times New Roman" w:cs="Times New Roman"/>
          <w:szCs w:val="24"/>
          <w:highlight w:val="yellow"/>
          <w:lang w:val="en" w:eastAsia="en-GB"/>
        </w:rPr>
        <w:t>A recording of this is available:</w:t>
      </w:r>
    </w:p>
    <w:p w14:paraId="0DA2B4EF" w14:textId="77777777" w:rsidR="00AA264B" w:rsidRPr="0048718C" w:rsidRDefault="006E0D95" w:rsidP="00AA264B">
      <w:pPr>
        <w:spacing w:before="100" w:beforeAutospacing="1" w:after="100" w:afterAutospacing="1" w:line="240" w:lineRule="auto"/>
        <w:rPr>
          <w:rFonts w:eastAsia="Times New Roman" w:cs="Times New Roman"/>
          <w:szCs w:val="24"/>
          <w:lang w:val="en" w:eastAsia="en-GB"/>
        </w:rPr>
      </w:pPr>
      <w:hyperlink r:id="rId65" w:history="1">
        <w:r w:rsidR="00AA264B" w:rsidRPr="00DC6BDD">
          <w:rPr>
            <w:rFonts w:eastAsia="Times New Roman" w:cs="Times New Roman"/>
            <w:color w:val="0000FF"/>
            <w:szCs w:val="24"/>
            <w:highlight w:val="yellow"/>
            <w:u w:val="single"/>
            <w:lang w:val="en" w:eastAsia="en-GB"/>
          </w:rPr>
          <w:t>Supporting pupil and student mental wellbeing</w:t>
        </w:r>
      </w:hyperlink>
      <w:r w:rsidR="00AA264B" w:rsidRPr="00DC6BDD">
        <w:rPr>
          <w:rFonts w:eastAsia="Times New Roman" w:cs="Times New Roman"/>
          <w:szCs w:val="24"/>
          <w:highlight w:val="yellow"/>
          <w:lang w:val="en" w:eastAsia="en-GB"/>
        </w:rPr>
        <w:t>.</w:t>
      </w:r>
    </w:p>
    <w:p w14:paraId="3603E62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DC6BDD">
        <w:rPr>
          <w:rFonts w:eastAsia="Times New Roman" w:cs="Times New Roman"/>
          <w:szCs w:val="24"/>
          <w:highlight w:val="yellow"/>
          <w:lang w:val="en" w:eastAsia="en-GB"/>
        </w:rPr>
        <w:t>This includes experts discussing the impacts of the pandemic on pupils’ mental wellbeing and recovery techniques, and education leaders discussing the actions they have been taking.</w:t>
      </w:r>
    </w:p>
    <w:p w14:paraId="4EA0476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 Whole School SEND consortium will be delivering some training and how-tos for mainstream school teachers (including free insets and webinars) on supporting pupils with SEND to return to their mainstream school after the long absence, and on transition to other settings. Details of future training sessions are held on the </w:t>
      </w:r>
      <w:hyperlink r:id="rId66" w:history="1">
        <w:r w:rsidRPr="0048718C">
          <w:rPr>
            <w:rFonts w:eastAsia="Times New Roman" w:cs="Times New Roman"/>
            <w:color w:val="0000FF"/>
            <w:szCs w:val="24"/>
            <w:u w:val="single"/>
            <w:lang w:val="en" w:eastAsia="en-GB"/>
          </w:rPr>
          <w:t>events page</w:t>
        </w:r>
      </w:hyperlink>
      <w:r w:rsidRPr="0048718C">
        <w:rPr>
          <w:rFonts w:eastAsia="Times New Roman" w:cs="Times New Roman"/>
          <w:szCs w:val="24"/>
          <w:lang w:val="en" w:eastAsia="en-GB"/>
        </w:rPr>
        <w:t xml:space="preserve"> of the SEND Gateway. You can opt to join Whole School SEND’s </w:t>
      </w:r>
      <w:hyperlink r:id="rId67" w:history="1">
        <w:r w:rsidRPr="0048718C">
          <w:rPr>
            <w:rFonts w:eastAsia="Times New Roman" w:cs="Times New Roman"/>
            <w:color w:val="0000FF"/>
            <w:szCs w:val="24"/>
            <w:u w:val="single"/>
            <w:lang w:val="en" w:eastAsia="en-GB"/>
          </w:rPr>
          <w:t>community of practice</w:t>
        </w:r>
      </w:hyperlink>
      <w:r w:rsidRPr="0048718C">
        <w:rPr>
          <w:rFonts w:eastAsia="Times New Roman" w:cs="Times New Roman"/>
          <w:szCs w:val="24"/>
          <w:lang w:val="en" w:eastAsia="en-GB"/>
        </w:rPr>
        <w:t xml:space="preserve"> when you sign up for an event to receive notifications about future training and resources as they are published.</w:t>
      </w:r>
    </w:p>
    <w:p w14:paraId="75DFCB8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DfE has also published the first of the relationships, sex and health education training modules for teachers to support them in preparation to deliver content on mental health and wellbeing. The training module on </w:t>
      </w:r>
      <w:hyperlink r:id="rId68" w:history="1">
        <w:r w:rsidRPr="0048718C">
          <w:rPr>
            <w:rFonts w:eastAsia="Times New Roman" w:cs="Times New Roman"/>
            <w:color w:val="0000FF"/>
            <w:szCs w:val="24"/>
            <w:u w:val="single"/>
            <w:lang w:val="en" w:eastAsia="en-GB"/>
          </w:rPr>
          <w:t>teaching about mental wellbeing</w:t>
        </w:r>
      </w:hyperlink>
      <w:r w:rsidRPr="0048718C">
        <w:rPr>
          <w:rFonts w:eastAsia="Times New Roman" w:cs="Times New Roman"/>
          <w:szCs w:val="24"/>
          <w:lang w:val="en" w:eastAsia="en-GB"/>
        </w:rPr>
        <w:t>, which has been developed with clinical experts and schools, will improve teacher confidence in talking and teaching about mental health and wellbeing in the classroom. It was published early given the importance of supporting pupils’ mental health and wellbeing at this time.</w:t>
      </w:r>
    </w:p>
    <w:p w14:paraId="258ED73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consider the provision of pastoral and extra-curricular activities to all pupils designed to:</w:t>
      </w:r>
    </w:p>
    <w:p w14:paraId="73E38AEF" w14:textId="77777777" w:rsidR="00AA264B" w:rsidRPr="0048718C" w:rsidRDefault="00AA264B" w:rsidP="00AA264B">
      <w:pPr>
        <w:numPr>
          <w:ilvl w:val="0"/>
          <w:numId w:val="2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support the rebuilding of friendships and social engagement</w:t>
      </w:r>
    </w:p>
    <w:p w14:paraId="7B55DBDF" w14:textId="77777777" w:rsidR="00AA264B" w:rsidRPr="0048718C" w:rsidRDefault="00AA264B" w:rsidP="00AA264B">
      <w:pPr>
        <w:numPr>
          <w:ilvl w:val="0"/>
          <w:numId w:val="2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address and equip pupils to respond to issues linked to coronavirus (COVID-19)</w:t>
      </w:r>
    </w:p>
    <w:p w14:paraId="27E0ED54" w14:textId="77777777" w:rsidR="00AA264B" w:rsidRPr="0048718C" w:rsidRDefault="00AA264B" w:rsidP="00AA264B">
      <w:pPr>
        <w:numPr>
          <w:ilvl w:val="0"/>
          <w:numId w:val="2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support pupils with approaches to improving their physical and mental wellbeing</w:t>
      </w:r>
    </w:p>
    <w:p w14:paraId="7AFD77F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 To support this, </w:t>
      </w:r>
      <w:r w:rsidRPr="00197F55">
        <w:rPr>
          <w:rFonts w:eastAsia="Times New Roman" w:cs="Times New Roman"/>
          <w:szCs w:val="24"/>
          <w:highlight w:val="yellow"/>
          <w:lang w:val="en" w:eastAsia="en-GB"/>
        </w:rPr>
        <w:t xml:space="preserve">teachers may wish to access the free </w:t>
      </w:r>
      <w:hyperlink r:id="rId69" w:history="1">
        <w:r w:rsidRPr="00197F55">
          <w:rPr>
            <w:rFonts w:eastAsia="Times New Roman" w:cs="Times New Roman"/>
            <w:color w:val="0000FF"/>
            <w:szCs w:val="24"/>
            <w:highlight w:val="yellow"/>
            <w:u w:val="single"/>
            <w:lang w:val="en" w:eastAsia="en-GB"/>
          </w:rPr>
          <w:t>MindEd learning platform for professionals</w:t>
        </w:r>
      </w:hyperlink>
      <w:r w:rsidRPr="00197F55">
        <w:rPr>
          <w:rFonts w:eastAsia="Times New Roman" w:cs="Times New Roman"/>
          <w:szCs w:val="24"/>
          <w:highlight w:val="yellow"/>
          <w:lang w:val="en" w:eastAsia="en-GB"/>
        </w:rPr>
        <w:t>, which contains materials on peer support, stress, fear and trauma, and bereavement.</w:t>
      </w:r>
      <w:r w:rsidRPr="0048718C">
        <w:rPr>
          <w:rFonts w:eastAsia="Times New Roman" w:cs="Times New Roman"/>
          <w:szCs w:val="24"/>
          <w:lang w:val="en" w:eastAsia="en-GB"/>
        </w:rPr>
        <w:t xml:space="preserve"> </w:t>
      </w:r>
      <w:r w:rsidRPr="00DC6BDD">
        <w:rPr>
          <w:rFonts w:eastAsia="Times New Roman" w:cs="Times New Roman"/>
          <w:szCs w:val="24"/>
          <w:highlight w:val="yellow"/>
          <w:lang w:val="en" w:eastAsia="en-GB"/>
        </w:rPr>
        <w:t xml:space="preserve">MindEd have also developed a </w:t>
      </w:r>
      <w:hyperlink r:id="rId70" w:history="1">
        <w:r w:rsidRPr="00DC6BDD">
          <w:rPr>
            <w:rFonts w:eastAsia="Times New Roman" w:cs="Times New Roman"/>
            <w:color w:val="0000FF"/>
            <w:szCs w:val="24"/>
            <w:highlight w:val="yellow"/>
            <w:u w:val="single"/>
            <w:lang w:val="en" w:eastAsia="en-GB"/>
          </w:rPr>
          <w:t>coronavirus (COVID-19) staff resilience hub</w:t>
        </w:r>
      </w:hyperlink>
      <w:r w:rsidRPr="00DC6BDD">
        <w:rPr>
          <w:rFonts w:eastAsia="Times New Roman" w:cs="Times New Roman"/>
          <w:szCs w:val="24"/>
          <w:highlight w:val="yellow"/>
          <w:lang w:val="en" w:eastAsia="en-GB"/>
        </w:rPr>
        <w:t xml:space="preserve"> with advice and tips for frontline staff.</w:t>
      </w:r>
    </w:p>
    <w:p w14:paraId="68F057B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should consider how they are working with school nursing services to support the health and wellbeing of their pupils; school nursing services have continued to offer support as pupils return to school – school nurses as leaders of the </w:t>
      </w:r>
      <w:hyperlink r:id="rId71" w:history="1">
        <w:r w:rsidRPr="0048718C">
          <w:rPr>
            <w:rFonts w:eastAsia="Times New Roman" w:cs="Times New Roman"/>
            <w:color w:val="0000FF"/>
            <w:szCs w:val="24"/>
            <w:u w:val="single"/>
            <w:lang w:val="en" w:eastAsia="en-GB"/>
          </w:rPr>
          <w:t>healthy child programme</w:t>
        </w:r>
      </w:hyperlink>
      <w:r w:rsidRPr="0048718C">
        <w:rPr>
          <w:rFonts w:eastAsia="Times New Roman" w:cs="Times New Roman"/>
          <w:szCs w:val="24"/>
          <w:lang w:val="en" w:eastAsia="en-GB"/>
        </w:rPr>
        <w:t xml:space="preserve"> can offer a range of support including:</w:t>
      </w:r>
    </w:p>
    <w:p w14:paraId="67629DD6" w14:textId="77777777" w:rsidR="00AA264B" w:rsidRPr="0048718C" w:rsidRDefault="00AA264B" w:rsidP="00AA264B">
      <w:pPr>
        <w:numPr>
          <w:ilvl w:val="0"/>
          <w:numId w:val="2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support for resilience, mental health and wellbeing including anxiety, bereavement and sleep issues</w:t>
      </w:r>
    </w:p>
    <w:p w14:paraId="4D4E1314" w14:textId="77777777" w:rsidR="00AA264B" w:rsidRPr="0048718C" w:rsidRDefault="00AA264B" w:rsidP="00AA264B">
      <w:pPr>
        <w:numPr>
          <w:ilvl w:val="0"/>
          <w:numId w:val="2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support for pupils with additional and complex health needs</w:t>
      </w:r>
    </w:p>
    <w:p w14:paraId="473EB52A" w14:textId="77777777" w:rsidR="00AA264B" w:rsidRPr="0048718C" w:rsidRDefault="00AA264B" w:rsidP="00AA264B">
      <w:pPr>
        <w:numPr>
          <w:ilvl w:val="0"/>
          <w:numId w:val="25"/>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supporting vulnerable children and keeping children safe</w:t>
      </w:r>
    </w:p>
    <w:p w14:paraId="4BB8F05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and school nurses need to work together to ensure delivery of the healthy child programme (which includes immunisation), identifying health and wellbeing needs which will underpin priorities for service delivery.</w:t>
      </w:r>
    </w:p>
    <w:p w14:paraId="10E9ED0A"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Behaviour expectations</w:t>
      </w:r>
    </w:p>
    <w:p w14:paraId="7937568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Schools should consider updating their behaviour policies with any new rules/policies, and consider how to communicate rules/policies clearly and consistently to staff, pupils and parents, setting clear, reasonable and proportionate expectations of pupil behaviour. Further details are available at </w:t>
      </w:r>
      <w:hyperlink r:id="rId72" w:history="1">
        <w:r w:rsidRPr="0048718C">
          <w:rPr>
            <w:rFonts w:eastAsia="Times New Roman" w:cs="Times New Roman"/>
            <w:color w:val="0000FF"/>
            <w:szCs w:val="24"/>
            <w:u w:val="single"/>
            <w:lang w:val="en" w:eastAsia="en-GB"/>
          </w:rPr>
          <w:t>Behaviour and discipline in schools</w:t>
        </w:r>
      </w:hyperlink>
      <w:r w:rsidRPr="0048718C">
        <w:rPr>
          <w:rFonts w:eastAsia="Times New Roman" w:cs="Times New Roman"/>
          <w:szCs w:val="24"/>
          <w:lang w:val="en" w:eastAsia="en-GB"/>
        </w:rPr>
        <w:t>. Schools should set out clearly at the earliest opportunity the consequences for poor behaviour and deliberately breaking the rules and how they will enforce those rules including any sanctions. This is particularly the case when considering restrictions on movement within school and new hygiene rules. Schools will need to work with staff, pupils and parents to ensure that behaviour expectations are clearly understood, and consistently supported, taking account of individual needs and should also consider how to build new expectations into their rewards system.</w:t>
      </w:r>
    </w:p>
    <w:p w14:paraId="5AFF2DD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It is likely that adverse experiences and/or lack of routines of regular attendance and classroom discipline may contribute to disengagement with education upon return to school, resulting in increased incidence of poor behaviour. Schools should work with those pupils who may struggle to reengage in school and are at risk of being absent and/or persistently disruptive, including providing support for overcoming barriers to attendance and behaviour and to help them reintegrate back into school life.</w:t>
      </w:r>
    </w:p>
    <w:p w14:paraId="0A8F79B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acknowledge that some pupils will return to school having been exposed to a range of adversity and trauma including bereavement, anxiety and in some cases increased welfare and safeguarding risks. This may lead to an increase in social, emotional and mental health concerns and some children, particularly vulnerable groups such as children with a social worker and young carers, will need additional support and access to services such as educational psychologists, social workers, and counsellors. Additionally, provision for children who have SEND may have been disrupted during partial school closure and there may be an impact on their behaviour. Schools will need to work with local services (such as health and the local authority) to ensure the services and support are in place for a smooth return to schools for pupils.</w:t>
      </w:r>
    </w:p>
    <w:p w14:paraId="3D3E043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disciplinary powers that schools currently have, including exclusion, remain in place. Permanent exclusion should only be used as a last resort. Where a child with a social worker is at risk of exclusion, their social worker should be informed and involved in relevant conversations.</w:t>
      </w:r>
    </w:p>
    <w:p w14:paraId="0F340FB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Any disciplinary exclusion of a pupil, even for short periods of time, must be consistent with the relevant legislation. Ofsted will continue to consider exclusions, including the rates, patterns and reasons for exclusion and to look for any evidence of off-rolling. Off-rolling is never acceptable. Ofsted is clear that pressuring a parent to remove their child from the school (including to home educate their child) is a form of off-rolling. Elective home education should always be a positive choice taken by parents without pressure from their school.</w:t>
      </w:r>
    </w:p>
    <w:p w14:paraId="5B4C9F20" w14:textId="77777777" w:rsidR="00AA264B" w:rsidRPr="0048718C" w:rsidRDefault="00AA264B" w:rsidP="00AA264B">
      <w:pPr>
        <w:spacing w:before="100" w:beforeAutospacing="1" w:after="100" w:afterAutospacing="1" w:line="240" w:lineRule="auto"/>
        <w:outlineLvl w:val="1"/>
        <w:rPr>
          <w:rFonts w:eastAsia="Times New Roman" w:cs="Times New Roman"/>
          <w:b/>
          <w:bCs/>
          <w:sz w:val="36"/>
          <w:szCs w:val="36"/>
          <w:lang w:val="en" w:eastAsia="en-GB"/>
        </w:rPr>
      </w:pPr>
      <w:r w:rsidRPr="0048718C">
        <w:rPr>
          <w:rFonts w:eastAsia="Times New Roman" w:cs="Times New Roman"/>
          <w:b/>
          <w:bCs/>
          <w:sz w:val="36"/>
          <w:szCs w:val="36"/>
          <w:lang w:val="en" w:eastAsia="en-GB"/>
        </w:rPr>
        <w:t>Section 4: Assessment and accountability</w:t>
      </w:r>
    </w:p>
    <w:p w14:paraId="258163D2"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Inspection</w:t>
      </w:r>
    </w:p>
    <w:p w14:paraId="6FDF36E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For state-funded schools, routine Ofsted inspections will remain suspended for the autumn term. However, during the autumn term, inspectors will visit a sample of schools to discuss how they are managing the return to education of all their pupils. These will be collaborative discussions, taking into account the curriculum and remote education expectations set out in this document, and will not result in a judgement. A brief letter will be published following the visit. The insights that inspectors gather will also be aggregated nationally to share learning with the sector, the government and the wider public. In addition, Ofsted has the power to inspect a school in response to any significant concerns, such as safeguarding.</w:t>
      </w:r>
    </w:p>
    <w:p w14:paraId="614AC81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For independent schools, Ofsted/the Independent Schools Inspectorate (ISI) standard inspections also remain suspended. During the autumn term, Ofsted/ISI will undertake non-routine inspections, as commissioned by the Department for Education, where appropriate. For example, this may be a pre-registration inspection or an inspection to follow up on significant safeguarding concerns. These inspections will have a judgement, as usual, and result in the production of a report.</w:t>
      </w:r>
    </w:p>
    <w:p w14:paraId="0CEAD16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It is intended that routine Ofsted and ISI inspections will restart from January 2021, with the exact timing being kept under review.</w:t>
      </w:r>
    </w:p>
    <w:p w14:paraId="27712FD8"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Primary assessment</w:t>
      </w:r>
    </w:p>
    <w:p w14:paraId="3C4544D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recognise that pupils will have missed a critical period of their education due to lockdown in the 2019 to 2020 academic year. It is vital that we know the impact of coronavirus (COVID-19) on this cohort of pupils nationally, and can give support to schools that need it the most.</w:t>
      </w:r>
    </w:p>
    <w:p w14:paraId="486FB27E"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are, therefore, planning on the basis that statutory primary assessments will take place in summer 2021. The early years foundation stage profile, and all existing statutory key stage 1 and 2 assessments, should return in 2020 to 2021 in accordance with their usual timetables. This includes:</w:t>
      </w:r>
    </w:p>
    <w:p w14:paraId="001F6E4F" w14:textId="77777777" w:rsidR="00AA264B" w:rsidRPr="0048718C" w:rsidRDefault="00AA264B" w:rsidP="00AA264B">
      <w:pPr>
        <w:numPr>
          <w:ilvl w:val="0"/>
          <w:numId w:val="2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phonics screening check</w:t>
      </w:r>
    </w:p>
    <w:p w14:paraId="50D77AB4" w14:textId="77777777" w:rsidR="00AA264B" w:rsidRPr="0048718C" w:rsidRDefault="00AA264B" w:rsidP="00AA264B">
      <w:pPr>
        <w:numPr>
          <w:ilvl w:val="0"/>
          <w:numId w:val="2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key stage 1 tests and teacher assessment</w:t>
      </w:r>
    </w:p>
    <w:p w14:paraId="758B3975" w14:textId="77777777" w:rsidR="00AA264B" w:rsidRPr="0048718C" w:rsidRDefault="00AA264B" w:rsidP="00AA264B">
      <w:pPr>
        <w:numPr>
          <w:ilvl w:val="0"/>
          <w:numId w:val="2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year 4 multiplication tables check</w:t>
      </w:r>
    </w:p>
    <w:p w14:paraId="79284592" w14:textId="77777777" w:rsidR="00AA264B" w:rsidRPr="0048718C" w:rsidRDefault="00AA264B" w:rsidP="00AA264B">
      <w:pPr>
        <w:numPr>
          <w:ilvl w:val="0"/>
          <w:numId w:val="2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key stage 2 tests and teacher assessment</w:t>
      </w:r>
    </w:p>
    <w:p w14:paraId="1901ECD9" w14:textId="77777777" w:rsidR="00AA264B" w:rsidRPr="0048718C" w:rsidRDefault="00AA264B" w:rsidP="00AA264B">
      <w:pPr>
        <w:numPr>
          <w:ilvl w:val="0"/>
          <w:numId w:val="26"/>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statutory trialling</w:t>
      </w:r>
    </w:p>
    <w:p w14:paraId="79E80F9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statutory rollout of the reception baseline assessment has been postponed until September 2021, giving schools flexibility to sign up to our early adopter year in 2020 to 2021.</w:t>
      </w:r>
    </w:p>
    <w:p w14:paraId="56AA9D4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Standards and Testing Agency (STA) are reviewing requirements for the phonics screening check in year 2 (following the cancellation of the 2020 assessment) and also arrangements for implementation of the engagement model (for the assessment of pupils working below the national curriculum and not engaged in subject specific study) and will provide an update to schools before the end of the summer term.</w:t>
      </w:r>
    </w:p>
    <w:p w14:paraId="6A614240" w14:textId="77777777" w:rsidR="00AA264B" w:rsidRPr="00197F55" w:rsidRDefault="00AA264B" w:rsidP="00AA264B">
      <w:pPr>
        <w:spacing w:before="100" w:beforeAutospacing="1" w:after="100" w:afterAutospacing="1" w:line="240" w:lineRule="auto"/>
        <w:outlineLvl w:val="2"/>
        <w:rPr>
          <w:rFonts w:eastAsia="Times New Roman" w:cs="Times New Roman"/>
          <w:b/>
          <w:bCs/>
          <w:sz w:val="27"/>
          <w:szCs w:val="27"/>
          <w:highlight w:val="yellow"/>
          <w:lang w:val="en" w:eastAsia="en-GB"/>
        </w:rPr>
      </w:pPr>
      <w:r w:rsidRPr="00197F55">
        <w:rPr>
          <w:rFonts w:eastAsia="Times New Roman" w:cs="Times New Roman"/>
          <w:b/>
          <w:bCs/>
          <w:sz w:val="27"/>
          <w:szCs w:val="27"/>
          <w:highlight w:val="yellow"/>
          <w:lang w:val="en" w:eastAsia="en-GB"/>
        </w:rPr>
        <w:t>Results day</w:t>
      </w:r>
    </w:p>
    <w:p w14:paraId="303782B1" w14:textId="77777777" w:rsidR="00AA264B" w:rsidRPr="00197F55" w:rsidRDefault="00AA264B" w:rsidP="00AA264B">
      <w:p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Schools planning to open their doors to pupils on results day should continue to follow the hierarchy of controls they have used over the summer term.</w:t>
      </w:r>
    </w:p>
    <w:p w14:paraId="5C9D9A4A" w14:textId="77777777" w:rsidR="00AA264B" w:rsidRPr="00197F55" w:rsidRDefault="00AA264B" w:rsidP="00AA264B">
      <w:p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In particular this means:</w:t>
      </w:r>
    </w:p>
    <w:p w14:paraId="2534E87E" w14:textId="77777777" w:rsidR="00AA264B" w:rsidRPr="00197F55" w:rsidRDefault="00AA264B" w:rsidP="00AA264B">
      <w:pPr>
        <w:numPr>
          <w:ilvl w:val="0"/>
          <w:numId w:val="27"/>
        </w:num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ensuring that those who have coronavirus (COVID-19) symptoms, or who have someone in their household who does, do not attend school</w:t>
      </w:r>
    </w:p>
    <w:p w14:paraId="79C7FAEB" w14:textId="77777777" w:rsidR="00AA264B" w:rsidRPr="00197F55" w:rsidRDefault="00AA264B" w:rsidP="00AA264B">
      <w:pPr>
        <w:numPr>
          <w:ilvl w:val="0"/>
          <w:numId w:val="27"/>
        </w:num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ensuring staff and pupils clean their hands more often than usual</w:t>
      </w:r>
    </w:p>
    <w:p w14:paraId="07F1FEB6" w14:textId="77777777" w:rsidR="00AA264B" w:rsidRPr="00197F55" w:rsidRDefault="00AA264B" w:rsidP="00AA264B">
      <w:pPr>
        <w:numPr>
          <w:ilvl w:val="0"/>
          <w:numId w:val="27"/>
        </w:num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ensuring good respiratory hygiene by promoting the ‘catch it, bin it, kill it’ approach</w:t>
      </w:r>
    </w:p>
    <w:p w14:paraId="69C550F9" w14:textId="77777777" w:rsidR="00AA264B" w:rsidRPr="00197F55" w:rsidRDefault="00AA264B" w:rsidP="00AA264B">
      <w:pPr>
        <w:numPr>
          <w:ilvl w:val="0"/>
          <w:numId w:val="27"/>
        </w:num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cleaning frequently touched surfaces often using standard products, such as detergents and bleach</w:t>
      </w:r>
    </w:p>
    <w:p w14:paraId="51C05DE3" w14:textId="77777777" w:rsidR="00AA264B" w:rsidRPr="00197F55" w:rsidRDefault="00AA264B" w:rsidP="00AA264B">
      <w:pPr>
        <w:numPr>
          <w:ilvl w:val="0"/>
          <w:numId w:val="27"/>
        </w:num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 xml:space="preserve">minimising contact and mixing as far as possible, by keeping pupils in small consistent groups - schools should aim to practise social distancing in line with </w:t>
      </w:r>
      <w:hyperlink r:id="rId73" w:history="1">
        <w:r w:rsidRPr="00197F55">
          <w:rPr>
            <w:rFonts w:eastAsia="Times New Roman" w:cs="Times New Roman"/>
            <w:color w:val="0000FF"/>
            <w:szCs w:val="24"/>
            <w:highlight w:val="yellow"/>
            <w:u w:val="single"/>
            <w:lang w:val="en" w:eastAsia="en-GB"/>
          </w:rPr>
          <w:t>current government guidance on social distancing</w:t>
        </w:r>
      </w:hyperlink>
      <w:r w:rsidRPr="00197F55">
        <w:rPr>
          <w:rFonts w:eastAsia="Times New Roman" w:cs="Times New Roman"/>
          <w:szCs w:val="24"/>
          <w:highlight w:val="yellow"/>
          <w:lang w:val="en" w:eastAsia="en-GB"/>
        </w:rPr>
        <w:t xml:space="preserve"> </w:t>
      </w:r>
    </w:p>
    <w:p w14:paraId="5BDEA9DA" w14:textId="77777777" w:rsidR="00AA264B" w:rsidRPr="00197F55" w:rsidRDefault="00AA264B" w:rsidP="00AA264B">
      <w:p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 xml:space="preserve">Pupils and parents should follow </w:t>
      </w:r>
      <w:hyperlink r:id="rId74" w:history="1">
        <w:r w:rsidRPr="00197F55">
          <w:rPr>
            <w:rFonts w:eastAsia="Times New Roman" w:cs="Times New Roman"/>
            <w:color w:val="0000FF"/>
            <w:szCs w:val="24"/>
            <w:highlight w:val="yellow"/>
            <w:u w:val="single"/>
            <w:lang w:val="en" w:eastAsia="en-GB"/>
          </w:rPr>
          <w:t>coronavirus (COVID-19): safer travel guidance for passengers</w:t>
        </w:r>
      </w:hyperlink>
      <w:r w:rsidRPr="00197F55">
        <w:rPr>
          <w:rFonts w:eastAsia="Times New Roman" w:cs="Times New Roman"/>
          <w:szCs w:val="24"/>
          <w:highlight w:val="yellow"/>
          <w:lang w:val="en" w:eastAsia="en-GB"/>
        </w:rPr>
        <w:t xml:space="preserve"> when planning their travel to school, and be encouraged to walk or cycle where possible. Schools should consider the potential for broader social mixing outside school when deciding their approach and communicate with pupils about not socialising with each other in large groups outside school.</w:t>
      </w:r>
    </w:p>
    <w:p w14:paraId="0826E89D" w14:textId="77777777" w:rsidR="00AA264B" w:rsidRPr="00197F55" w:rsidRDefault="00AA264B" w:rsidP="00AA264B">
      <w:p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Schools should continue to make clear to parents that, should they wish to accompany their child to collect their results, they must not gather at entrance gates or doors (and neither should their child), or enter the site (unless they have a pre-arranged appointment).</w:t>
      </w:r>
    </w:p>
    <w:p w14:paraId="57B68F66" w14:textId="77777777" w:rsidR="00AA264B" w:rsidRPr="00197F55" w:rsidRDefault="00AA264B" w:rsidP="00AA264B">
      <w:p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 xml:space="preserve">Further advice can be found in </w:t>
      </w:r>
      <w:hyperlink r:id="rId75" w:history="1">
        <w:r w:rsidRPr="00197F55">
          <w:rPr>
            <w:rFonts w:eastAsia="Times New Roman" w:cs="Times New Roman"/>
            <w:color w:val="0000FF"/>
            <w:szCs w:val="24"/>
            <w:highlight w:val="yellow"/>
            <w:u w:val="single"/>
            <w:lang w:val="en" w:eastAsia="en-GB"/>
          </w:rPr>
          <w:t>protective measures guidance for education and childcare settings</w:t>
        </w:r>
      </w:hyperlink>
      <w:r w:rsidRPr="00197F55">
        <w:rPr>
          <w:rFonts w:eastAsia="Times New Roman" w:cs="Times New Roman"/>
          <w:szCs w:val="24"/>
          <w:highlight w:val="yellow"/>
          <w:lang w:val="en" w:eastAsia="en-GB"/>
        </w:rPr>
        <w:t>.</w:t>
      </w:r>
    </w:p>
    <w:p w14:paraId="11A81705" w14:textId="77777777" w:rsidR="00AA264B" w:rsidRPr="00197F55" w:rsidRDefault="00AA264B" w:rsidP="00AA264B">
      <w:pPr>
        <w:spacing w:before="100" w:beforeAutospacing="1" w:after="100" w:afterAutospacing="1" w:line="240" w:lineRule="auto"/>
        <w:rPr>
          <w:rFonts w:eastAsia="Times New Roman" w:cs="Times New Roman"/>
          <w:szCs w:val="24"/>
          <w:highlight w:val="yellow"/>
          <w:lang w:val="en" w:eastAsia="en-GB"/>
        </w:rPr>
      </w:pPr>
      <w:r w:rsidRPr="00197F55">
        <w:rPr>
          <w:rFonts w:eastAsia="Times New Roman" w:cs="Times New Roman"/>
          <w:szCs w:val="24"/>
          <w:highlight w:val="yellow"/>
          <w:lang w:val="en" w:eastAsia="en-GB"/>
        </w:rPr>
        <w:t>Schools are also reminded that this year, it has been agreed that results cannot be released to students until 8am (rather than 6am as in previous years). UCAS and higher education institutions will also not communicate any confirmation decisions while the results are under the 8am embargo. UCAS will make a list of applicants who have not been given a university place available to schools at 7am on 13 August, under embargo until 8am, in order to give them additional time to prepare to support students who are in this position before results are released to students. Only staff who are directly responsible for supporting unplaced students should have sight of this information prior to 8am.</w:t>
      </w:r>
    </w:p>
    <w:p w14:paraId="7887E1E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197F55">
        <w:rPr>
          <w:rFonts w:eastAsia="Times New Roman" w:cs="Times New Roman"/>
          <w:szCs w:val="24"/>
          <w:highlight w:val="yellow"/>
          <w:lang w:val="en" w:eastAsia="en-GB"/>
        </w:rPr>
        <w:t xml:space="preserve">The National Careers Service will again be delivering the Exam Results Helpline during August this year. Young people or their parents can contact the helpline on 0800 100 900 to speak to a professionally qualified careers adviser if they need advice on their next steps. The helpline will be open from 8 am to 10 pm from Thursday 13 August until Friday 28 August. After these dates, young people will be able to access ongoing support from the National Careers Service at any time by calling 0800 100 900, visiting the </w:t>
      </w:r>
      <w:hyperlink r:id="rId76" w:history="1">
        <w:r w:rsidRPr="00197F55">
          <w:rPr>
            <w:rFonts w:eastAsia="Times New Roman" w:cs="Times New Roman"/>
            <w:color w:val="0000FF"/>
            <w:szCs w:val="24"/>
            <w:highlight w:val="yellow"/>
            <w:u w:val="single"/>
            <w:lang w:val="en" w:eastAsia="en-GB"/>
          </w:rPr>
          <w:t>National Careers Service website</w:t>
        </w:r>
      </w:hyperlink>
      <w:r w:rsidRPr="00197F55">
        <w:rPr>
          <w:rFonts w:eastAsia="Times New Roman" w:cs="Times New Roman"/>
          <w:szCs w:val="24"/>
          <w:highlight w:val="yellow"/>
          <w:lang w:val="en" w:eastAsia="en-GB"/>
        </w:rPr>
        <w:t xml:space="preserve"> or searching for the National Careers Service on Facebook and Twitter.</w:t>
      </w:r>
    </w:p>
    <w:p w14:paraId="0FF3030A"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Exams</w:t>
      </w:r>
    </w:p>
    <w:p w14:paraId="78C8441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For the summer 2021 exams, we recognise that pupils in years 11 and 13 will have missed a critical period of their education due to lockdown in the 2019 to 2020 academic year. It is vital that these pupils are able to catch up and access exams that lead to the qualifications they need to progress. We are, therefore, planning on the basis that GCSEs and A levels will take place in summer 2021 but with adaptations, including those which will free up teaching time. </w:t>
      </w:r>
      <w:r w:rsidRPr="00DC6BDD">
        <w:rPr>
          <w:rFonts w:eastAsia="Times New Roman" w:cs="Times New Roman"/>
          <w:szCs w:val="24"/>
          <w:highlight w:val="yellow"/>
          <w:lang w:val="en" w:eastAsia="en-GB"/>
        </w:rPr>
        <w:t xml:space="preserve">Ofqual is currently </w:t>
      </w:r>
      <w:hyperlink r:id="rId77" w:history="1">
        <w:r w:rsidRPr="00DC6BDD">
          <w:rPr>
            <w:rFonts w:eastAsia="Times New Roman" w:cs="Times New Roman"/>
            <w:color w:val="0000FF"/>
            <w:szCs w:val="24"/>
            <w:highlight w:val="yellow"/>
            <w:u w:val="single"/>
            <w:lang w:val="en" w:eastAsia="en-GB"/>
          </w:rPr>
          <w:t>consulting on proposed adaptations to exams</w:t>
        </w:r>
      </w:hyperlink>
      <w:r w:rsidRPr="00DC6BDD">
        <w:rPr>
          <w:rFonts w:eastAsia="Times New Roman" w:cs="Times New Roman"/>
          <w:szCs w:val="24"/>
          <w:highlight w:val="yellow"/>
          <w:lang w:val="en" w:eastAsia="en-GB"/>
        </w:rPr>
        <w:t>.</w:t>
      </w:r>
    </w:p>
    <w:p w14:paraId="35E9F031"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There will also be an exam series taking place in autumn 2020. Following the cancellation of summer 2020 exams, the exam boards will be providing students with calculated grades (except in some exceptional cases) this summer, which students will use to move onto their next step. DfE has, however, also </w:t>
      </w:r>
      <w:hyperlink r:id="rId78" w:history="1">
        <w:r w:rsidRPr="0048718C">
          <w:rPr>
            <w:rFonts w:eastAsia="Times New Roman" w:cs="Times New Roman"/>
            <w:color w:val="0000FF"/>
            <w:szCs w:val="24"/>
            <w:u w:val="single"/>
            <w:lang w:val="en" w:eastAsia="en-GB"/>
          </w:rPr>
          <w:t>announced that there will be an opportunity for students to sit exams in the autumn</w:t>
        </w:r>
      </w:hyperlink>
      <w:r w:rsidRPr="0048718C">
        <w:rPr>
          <w:rFonts w:eastAsia="Times New Roman" w:cs="Times New Roman"/>
          <w:szCs w:val="24"/>
          <w:lang w:val="en" w:eastAsia="en-GB"/>
        </w:rPr>
        <w:t xml:space="preserve"> and Ofqual has confirmed these exams will be available in all subjects. Where a student wishes to sit an exam, DfE’s guidance on </w:t>
      </w:r>
      <w:hyperlink r:id="rId79" w:history="1">
        <w:r w:rsidRPr="0048718C">
          <w:rPr>
            <w:rFonts w:eastAsia="Times New Roman" w:cs="Times New Roman"/>
            <w:color w:val="0000FF"/>
            <w:szCs w:val="24"/>
            <w:u w:val="single"/>
            <w:lang w:val="en" w:eastAsia="en-GB"/>
          </w:rPr>
          <w:t>Centre responsibility for autumn GCSE, AS and A level exam series</w:t>
        </w:r>
      </w:hyperlink>
      <w:r w:rsidRPr="0048718C">
        <w:rPr>
          <w:rFonts w:eastAsia="Times New Roman" w:cs="Times New Roman"/>
          <w:szCs w:val="24"/>
          <w:lang w:val="en" w:eastAsia="en-GB"/>
        </w:rPr>
        <w:t xml:space="preserve"> sets out that we expect the centre that entered them for the summer series to enter them in the autumn series and take overall responsibility for ensuring that they have somewhere appropriate to sit their exams. We are also exploring further ways in which it might be possible to minimise additional burdens on centres whilst ensuring that exams remain accessible for students, and we will provide further information on this.</w:t>
      </w:r>
    </w:p>
    <w:p w14:paraId="6AB051C1"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Accountability expectations</w:t>
      </w:r>
    </w:p>
    <w:p w14:paraId="093D3DAC"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Performance tables are suspended for the 2019 to 2020 academic year, and no school or college will be judged on data based on exams and assessments from 2020. Until the new data release is available, all those working with schools, including Ofsted and DfE regional teams, should refer to the 2019 data. The Department for Education will continue to use 2019 data as a starting point for any conversation about support for schools with Ofsted judgements below good. More information is set out at </w:t>
      </w:r>
      <w:hyperlink r:id="rId80" w:history="1">
        <w:r w:rsidRPr="0048718C">
          <w:rPr>
            <w:rFonts w:eastAsia="Times New Roman" w:cs="Times New Roman"/>
            <w:color w:val="0000FF"/>
            <w:szCs w:val="24"/>
            <w:u w:val="single"/>
            <w:lang w:val="en" w:eastAsia="en-GB"/>
          </w:rPr>
          <w:t>coronavirus (COVID-19): school and college accountability</w:t>
        </w:r>
      </w:hyperlink>
      <w:r w:rsidRPr="0048718C">
        <w:rPr>
          <w:rFonts w:eastAsia="Times New Roman" w:cs="Times New Roman"/>
          <w:szCs w:val="24"/>
          <w:lang w:val="en" w:eastAsia="en-GB"/>
        </w:rPr>
        <w:t>.</w:t>
      </w:r>
    </w:p>
    <w:p w14:paraId="0D7399D3" w14:textId="77777777" w:rsidR="00AA264B" w:rsidRPr="0048718C" w:rsidRDefault="00AA264B" w:rsidP="00AA264B">
      <w:pPr>
        <w:spacing w:before="100" w:beforeAutospacing="1" w:after="100" w:afterAutospacing="1" w:line="240" w:lineRule="auto"/>
        <w:outlineLvl w:val="1"/>
        <w:rPr>
          <w:rFonts w:eastAsia="Times New Roman" w:cs="Times New Roman"/>
          <w:b/>
          <w:bCs/>
          <w:sz w:val="36"/>
          <w:szCs w:val="36"/>
          <w:lang w:val="en" w:eastAsia="en-GB"/>
        </w:rPr>
      </w:pPr>
      <w:r w:rsidRPr="0048718C">
        <w:rPr>
          <w:rFonts w:eastAsia="Times New Roman" w:cs="Times New Roman"/>
          <w:b/>
          <w:bCs/>
          <w:sz w:val="36"/>
          <w:szCs w:val="36"/>
          <w:lang w:val="en" w:eastAsia="en-GB"/>
        </w:rPr>
        <w:t>Section 5: Contingency planning for outbreaks</w:t>
      </w:r>
    </w:p>
    <w:p w14:paraId="26E0D8D2"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Process in the event of local outbreaks</w:t>
      </w:r>
    </w:p>
    <w:p w14:paraId="1AEAA75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If a local area sees a spike in infection rates that is resulting in localised community spread, appropriate authorities will decide which measures to implement to help contain the spread. The Department for Education will be involved in decisions at a local and national level affecting a geographical area, and will support appropriate authorities and individual settings to follow the health advice. We will provide more information on this process in due course.</w:t>
      </w:r>
    </w:p>
    <w:p w14:paraId="372361AB"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Contingency plans for outbreaks</w:t>
      </w:r>
    </w:p>
    <w:p w14:paraId="6366B08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For individuals or groups of self-isolating pupils, remote education plans should be in place. These should meet the same expectations as those for any pupils who cannot yet attend school at all due to coronavirus (COVID-19). See section on </w:t>
      </w:r>
      <w:hyperlink r:id="rId81" w:anchor="res" w:history="1">
        <w:r w:rsidRPr="0048718C">
          <w:rPr>
            <w:rFonts w:eastAsia="Times New Roman" w:cs="Times New Roman"/>
            <w:color w:val="0000FF"/>
            <w:szCs w:val="24"/>
            <w:u w:val="single"/>
            <w:lang w:val="en" w:eastAsia="en-GB"/>
          </w:rPr>
          <w:t>remote education support</w:t>
        </w:r>
      </w:hyperlink>
      <w:r w:rsidRPr="0048718C">
        <w:rPr>
          <w:rFonts w:eastAsia="Times New Roman" w:cs="Times New Roman"/>
          <w:szCs w:val="24"/>
          <w:lang w:val="en" w:eastAsia="en-GB"/>
        </w:rPr>
        <w:t>.</w:t>
      </w:r>
    </w:p>
    <w:p w14:paraId="758E982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the event of a local outbreak, the PHE health protection team or local authority may advise a school or number of schools to close temporarily to help control transmission. Schools will also need a contingency plan for this eventuality. This may involve a return to remaining open only for vulnerable children and the children of critical workers, and providing remote education for all other pupils.</w:t>
      </w:r>
    </w:p>
    <w:p w14:paraId="7A703F6C"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Remote education support</w:t>
      </w:r>
    </w:p>
    <w:p w14:paraId="3F3E0D0B"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Where a class, group or small number of pupils need to self-isolate, or there is a local lockdown requiring pupils to remain at home, we expect schools to have the capacity to offer immediate remote education. Schools are expected to consider how to continue to improve the quality of their existing offer and have a strong contingency plan in place for remote education provision by the end of September. This planning will be particularly important to support a scenario in which the logistical challenges of remote provision are greatest, for example where large numbers of pupils are required to remain at home.</w:t>
      </w:r>
    </w:p>
    <w:p w14:paraId="4A872DB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In developing these contingency plans, we expect schools to:</w:t>
      </w:r>
    </w:p>
    <w:p w14:paraId="3EF2CE8E" w14:textId="77777777" w:rsidR="00AA264B" w:rsidRPr="0048718C" w:rsidRDefault="00AA264B" w:rsidP="00AA264B">
      <w:pPr>
        <w:numPr>
          <w:ilvl w:val="0"/>
          <w:numId w:val="2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use a curriculum sequence that allows access to high-quality online and offline resources and teaching videos, and that is linked to the school’s curriculum expectations</w:t>
      </w:r>
    </w:p>
    <w:p w14:paraId="03EAF315" w14:textId="77777777" w:rsidR="00AA264B" w:rsidRPr="0048718C" w:rsidRDefault="00AA264B" w:rsidP="00AA264B">
      <w:pPr>
        <w:numPr>
          <w:ilvl w:val="0"/>
          <w:numId w:val="2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give access to high quality remote education resources</w:t>
      </w:r>
    </w:p>
    <w:p w14:paraId="677C29C5" w14:textId="77777777" w:rsidR="00AA264B" w:rsidRPr="0048718C" w:rsidRDefault="00AA264B" w:rsidP="00AA264B">
      <w:pPr>
        <w:numPr>
          <w:ilvl w:val="0"/>
          <w:numId w:val="2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select the online tools that will be consistently used across the school in order to allow interaction, assessment and feedback, and make sure staff are trained in their use</w:t>
      </w:r>
    </w:p>
    <w:p w14:paraId="215B4CCD" w14:textId="77777777" w:rsidR="00AA264B" w:rsidRPr="0048718C" w:rsidRDefault="00AA264B" w:rsidP="00AA264B">
      <w:pPr>
        <w:numPr>
          <w:ilvl w:val="0"/>
          <w:numId w:val="2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provide printed resources, such as textbooks and workbooks, for pupils who do not have suitable online access</w:t>
      </w:r>
    </w:p>
    <w:p w14:paraId="469E0CF8" w14:textId="77777777" w:rsidR="00AA264B" w:rsidRPr="0048718C" w:rsidRDefault="00AA264B" w:rsidP="00AA264B">
      <w:pPr>
        <w:numPr>
          <w:ilvl w:val="0"/>
          <w:numId w:val="28"/>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recognise that younger pupils and some pupils with SEND may not be able to access remote education without adult support, and so schools should work with families to deliver a broad and ambitious curriculum.</w:t>
      </w:r>
    </w:p>
    <w:p w14:paraId="38645E4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When teaching pupils remotely, we expect schools to:</w:t>
      </w:r>
    </w:p>
    <w:p w14:paraId="7D81E856" w14:textId="77777777" w:rsidR="00AA264B" w:rsidRPr="0048718C" w:rsidRDefault="00AA264B" w:rsidP="00AA264B">
      <w:pPr>
        <w:numPr>
          <w:ilvl w:val="0"/>
          <w:numId w:val="2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set assignments so that pupils have meaningful and ambitious work each day in a number of different subjects</w:t>
      </w:r>
    </w:p>
    <w:p w14:paraId="7BBB38EE" w14:textId="77777777" w:rsidR="00AA264B" w:rsidRPr="0048718C" w:rsidRDefault="00AA264B" w:rsidP="00AA264B">
      <w:pPr>
        <w:numPr>
          <w:ilvl w:val="0"/>
          <w:numId w:val="2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teach a planned and well-sequenced curriculum so that knowledge and skills are built incrementally, with a good level of clarity about what is intended to be taught and practised in each subject</w:t>
      </w:r>
    </w:p>
    <w:p w14:paraId="5883EEE2" w14:textId="77777777" w:rsidR="00AA264B" w:rsidRPr="0048718C" w:rsidRDefault="00AA264B" w:rsidP="00AA264B">
      <w:pPr>
        <w:numPr>
          <w:ilvl w:val="0"/>
          <w:numId w:val="2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provide frequent, clear explanations of new content, delivered by a teacher in the school or through high quality curriculum resources and/or videos</w:t>
      </w:r>
    </w:p>
    <w:p w14:paraId="587027A5" w14:textId="77777777" w:rsidR="00AA264B" w:rsidRPr="0048718C" w:rsidRDefault="00AA264B" w:rsidP="00AA264B">
      <w:pPr>
        <w:numPr>
          <w:ilvl w:val="0"/>
          <w:numId w:val="2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gauge how well pupils are progressing through the curriculum, using questions and other suitable tasks and set a clear expectation on how regularly teachers will check work</w:t>
      </w:r>
    </w:p>
    <w:p w14:paraId="61ADD316" w14:textId="77777777" w:rsidR="00AA264B" w:rsidRPr="0048718C" w:rsidRDefault="00AA264B" w:rsidP="00AA264B">
      <w:pPr>
        <w:numPr>
          <w:ilvl w:val="0"/>
          <w:numId w:val="2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enable teachers to adjust the pace or difficulty of what is being taught in response to questions or assessments, including, where necessary, revising material or simplifying explanations to ensure pupils’ understanding</w:t>
      </w:r>
    </w:p>
    <w:p w14:paraId="6487CD47" w14:textId="77777777" w:rsidR="00AA264B" w:rsidRPr="0048718C" w:rsidRDefault="00AA264B" w:rsidP="00AA264B">
      <w:pPr>
        <w:numPr>
          <w:ilvl w:val="0"/>
          <w:numId w:val="29"/>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plan a programme that is of equivalent length to the core teaching pupils would receive in school, ideally including daily contact with teachers</w:t>
      </w:r>
    </w:p>
    <w:p w14:paraId="48DB184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We expect schools to consider these expectations in relation to the pupils’ age, stage of development and/or special educational needs, for example where this would place significant demands on parents’ help or support. We expect schools to avoid an over-reliance on long-term projects or internet research activities.</w:t>
      </w:r>
    </w:p>
    <w:p w14:paraId="183F1C7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government will also explore making a temporary continuity direction in the autumn term, to give additional clarity to schools, pupils and parents as to what remote education should be provided. DfE will engage with the sector before a final decision is made on this.</w:t>
      </w:r>
    </w:p>
    <w:p w14:paraId="483384FA"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 range of resources to support schools in delivering remote education is available:</w:t>
      </w:r>
    </w:p>
    <w:p w14:paraId="7B8147CE" w14:textId="77777777" w:rsidR="00AA264B" w:rsidRPr="0048718C" w:rsidRDefault="00AA264B" w:rsidP="00AA264B">
      <w:pPr>
        <w:numPr>
          <w:ilvl w:val="0"/>
          <w:numId w:val="3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curriculum maps for key subjects for year groups from Reception to year 9 will be published in July. They aim to provide support to schools in developing the ability to switch from classroom teaching to remote provision immediately in case of local lockdowns or self-isolation. A number of education resource providers intend to align their resources to these maps, to further support schools. These maps are designed as a support for schools and are entirely non-mandatory, for use at the discretion of the school.</w:t>
      </w:r>
    </w:p>
    <w:p w14:paraId="29AC93A3" w14:textId="77777777" w:rsidR="00AA264B" w:rsidRPr="0048718C" w:rsidRDefault="00AA264B" w:rsidP="00AA264B">
      <w:pPr>
        <w:numPr>
          <w:ilvl w:val="0"/>
          <w:numId w:val="3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DfE has produced a </w:t>
      </w:r>
      <w:hyperlink r:id="rId82" w:history="1">
        <w:r w:rsidRPr="0048718C">
          <w:rPr>
            <w:rFonts w:eastAsia="Times New Roman" w:cs="Times New Roman"/>
            <w:color w:val="0000FF"/>
            <w:szCs w:val="24"/>
            <w:u w:val="single"/>
            <w:lang w:val="en" w:eastAsia="en-GB"/>
          </w:rPr>
          <w:t>quality assured list of remote education resources</w:t>
        </w:r>
      </w:hyperlink>
      <w:r w:rsidRPr="0048718C">
        <w:rPr>
          <w:rFonts w:eastAsia="Times New Roman" w:cs="Times New Roman"/>
          <w:szCs w:val="24"/>
          <w:lang w:val="en" w:eastAsia="en-GB"/>
        </w:rPr>
        <w:t xml:space="preserve"> which are available to schools and parents for free over the summer term. Where pricing models have changed, schools may consider using some of their catch-up funding on remote resources in line with the access to technology section of the </w:t>
      </w:r>
      <w:hyperlink r:id="rId83" w:history="1">
        <w:r w:rsidRPr="0048718C">
          <w:rPr>
            <w:rFonts w:eastAsia="Times New Roman" w:cs="Times New Roman"/>
            <w:color w:val="0000FF"/>
            <w:szCs w:val="24"/>
            <w:u w:val="single"/>
            <w:lang w:val="en" w:eastAsia="en-GB"/>
          </w:rPr>
          <w:t>EEF’s COVID-19 support guide for schools</w:t>
        </w:r>
      </w:hyperlink>
      <w:r w:rsidRPr="0048718C">
        <w:rPr>
          <w:rFonts w:eastAsia="Times New Roman" w:cs="Times New Roman"/>
          <w:szCs w:val="24"/>
          <w:lang w:val="en" w:eastAsia="en-GB"/>
        </w:rPr>
        <w:t xml:space="preserve"> </w:t>
      </w:r>
    </w:p>
    <w:p w14:paraId="5CA899F9" w14:textId="77777777" w:rsidR="00AA264B" w:rsidRPr="0048718C" w:rsidRDefault="00AA264B" w:rsidP="00AA264B">
      <w:pPr>
        <w:numPr>
          <w:ilvl w:val="0"/>
          <w:numId w:val="3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from that start of the autumn term, Oak National Academy will make available video lessons covering the entire national curriculum, available to any school for free. These are being in developed in partnership with a wide group of teachers and school leaders to develop lessons in the popular topics. The resources will be as flexible as possible, allowing schools to reorder topics and lessons, to match their own plans and curriculum.</w:t>
      </w:r>
    </w:p>
    <w:p w14:paraId="4B27C36B" w14:textId="77777777" w:rsidR="00AA264B" w:rsidRPr="0048718C" w:rsidRDefault="00AA264B" w:rsidP="00AA264B">
      <w:pPr>
        <w:numPr>
          <w:ilvl w:val="0"/>
          <w:numId w:val="3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Oak National Academy specialist content for pupils with SEND. This covers communication and language, numeracy, creative arts, independent living, occupational therapy, physical therapy and speech and language therapy. Their provision for next academic year will include an expanded range of content for the specialist sector.</w:t>
      </w:r>
    </w:p>
    <w:p w14:paraId="4F80B12B" w14:textId="77777777" w:rsidR="00AA264B" w:rsidRPr="0048718C" w:rsidRDefault="00AA264B" w:rsidP="00AA264B">
      <w:pPr>
        <w:numPr>
          <w:ilvl w:val="0"/>
          <w:numId w:val="3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government-funded access to one of two free-to-use digital education platforms: Google for Education or Microsoft Office 365 Education. Schools can apply through </w:t>
      </w:r>
      <w:hyperlink r:id="rId84" w:history="1">
        <w:r w:rsidRPr="0048718C">
          <w:rPr>
            <w:rFonts w:eastAsia="Times New Roman" w:cs="Times New Roman"/>
            <w:color w:val="0000FF"/>
            <w:szCs w:val="24"/>
            <w:u w:val="single"/>
            <w:lang w:val="en" w:eastAsia="en-GB"/>
          </w:rPr>
          <w:t>The Key for School Leaders</w:t>
        </w:r>
      </w:hyperlink>
      <w:r w:rsidRPr="0048718C">
        <w:rPr>
          <w:rFonts w:eastAsia="Times New Roman" w:cs="Times New Roman"/>
          <w:szCs w:val="24"/>
          <w:lang w:val="en" w:eastAsia="en-GB"/>
        </w:rPr>
        <w:t>. The Key also provides feature comparison and case studies on how schools are making the most of these platforms.</w:t>
      </w:r>
    </w:p>
    <w:p w14:paraId="17199B89" w14:textId="77777777" w:rsidR="00AA264B" w:rsidRPr="0048718C" w:rsidRDefault="00AA264B" w:rsidP="00AA264B">
      <w:pPr>
        <w:numPr>
          <w:ilvl w:val="0"/>
          <w:numId w:val="3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a network of schools and colleges for help and support on effective use of tech for remote education that can be accessed through the </w:t>
      </w:r>
      <w:hyperlink r:id="rId85" w:history="1">
        <w:r w:rsidRPr="0048718C">
          <w:rPr>
            <w:rFonts w:eastAsia="Times New Roman" w:cs="Times New Roman"/>
            <w:color w:val="0000FF"/>
            <w:szCs w:val="24"/>
            <w:u w:val="single"/>
            <w:lang w:val="en" w:eastAsia="en-GB"/>
          </w:rPr>
          <w:t>EdTech Demonstrator Programme</w:t>
        </w:r>
      </w:hyperlink>
      <w:r w:rsidRPr="0048718C">
        <w:rPr>
          <w:rFonts w:eastAsia="Times New Roman" w:cs="Times New Roman"/>
          <w:szCs w:val="24"/>
          <w:lang w:val="en" w:eastAsia="en-GB"/>
        </w:rPr>
        <w:t>.</w:t>
      </w:r>
    </w:p>
    <w:p w14:paraId="4C70933C" w14:textId="77777777" w:rsidR="00AA264B" w:rsidRPr="0048718C" w:rsidRDefault="00AA264B" w:rsidP="00AA264B">
      <w:pPr>
        <w:numPr>
          <w:ilvl w:val="0"/>
          <w:numId w:val="3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laptops, tablets and 4G wireless routers have been made available to local authorities and academy trusts to support vulnerable and disadvantaged children (specifically, care leavers, children and young people with a social worker, and disadvantaged year 10 pupils). Local authorities and academy trusts will continue to own and use these devices </w:t>
      </w:r>
      <w:r w:rsidRPr="00197F55">
        <w:rPr>
          <w:rFonts w:eastAsia="Times New Roman" w:cs="Times New Roman"/>
          <w:szCs w:val="24"/>
          <w:highlight w:val="yellow"/>
          <w:lang w:val="en" w:eastAsia="en-GB"/>
        </w:rPr>
        <w:t>(including for catch up purposes</w:t>
      </w:r>
      <w:r w:rsidRPr="0048718C">
        <w:rPr>
          <w:rFonts w:eastAsia="Times New Roman" w:cs="Times New Roman"/>
          <w:szCs w:val="24"/>
          <w:lang w:val="en" w:eastAsia="en-GB"/>
        </w:rPr>
        <w:t xml:space="preserve">) following pupils returning to school in the autumn term. </w:t>
      </w:r>
      <w:r w:rsidRPr="00DC6BDD">
        <w:rPr>
          <w:rFonts w:eastAsia="Times New Roman" w:cs="Times New Roman"/>
          <w:szCs w:val="24"/>
          <w:lang w:val="en" w:eastAsia="en-GB"/>
        </w:rPr>
        <w:t>They will be responsible for loaning them in the event that a school is required to close temporarily due to coronavirus (COVID-19).</w:t>
      </w:r>
      <w:r w:rsidRPr="0048718C">
        <w:rPr>
          <w:rFonts w:eastAsia="Times New Roman" w:cs="Times New Roman"/>
          <w:szCs w:val="24"/>
          <w:lang w:val="en" w:eastAsia="en-GB"/>
        </w:rPr>
        <w:t xml:space="preserve"> If required, the department will look to provide further device and connectivity support for disadvantaged pupils who would otherwise lack access during a school closure. These devices will be owned by the school.</w:t>
      </w:r>
    </w:p>
    <w:p w14:paraId="15CD550B" w14:textId="77777777" w:rsidR="00AA264B" w:rsidRPr="0048718C" w:rsidRDefault="00AA264B" w:rsidP="00AA264B">
      <w:pPr>
        <w:numPr>
          <w:ilvl w:val="0"/>
          <w:numId w:val="30"/>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In addition to 4G routers provided to local authorities and academy trusts, the Department for Education is working in partnership with BT to offer free access to BT WiFi hotspots for disadvantaged pupils. We are also working with the major telecommunications companies to expand this offer and provide access to free additional data to families who rely on a mobile internet connection while the response to coronavirus (COVID-19) requires pupils to learn from home and access social care services online. More information on </w:t>
      </w:r>
      <w:hyperlink r:id="rId86" w:history="1">
        <w:r w:rsidRPr="0048718C">
          <w:rPr>
            <w:rFonts w:eastAsia="Times New Roman" w:cs="Times New Roman"/>
            <w:color w:val="0000FF"/>
            <w:szCs w:val="24"/>
            <w:u w:val="single"/>
            <w:lang w:val="en" w:eastAsia="en-GB"/>
          </w:rPr>
          <w:t>increasing internet access for vulnerable and disadvantaged children</w:t>
        </w:r>
      </w:hyperlink>
      <w:r w:rsidRPr="0048718C">
        <w:rPr>
          <w:rFonts w:eastAsia="Times New Roman" w:cs="Times New Roman"/>
          <w:szCs w:val="24"/>
          <w:lang w:val="en" w:eastAsia="en-GB"/>
        </w:rPr>
        <w:t xml:space="preserve"> is available.</w:t>
      </w:r>
    </w:p>
    <w:p w14:paraId="01443E3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Further support is available from:</w:t>
      </w:r>
    </w:p>
    <w:p w14:paraId="3213BF2A" w14:textId="77777777" w:rsidR="00AA264B" w:rsidRPr="0048718C" w:rsidRDefault="00AA264B" w:rsidP="00AA264B">
      <w:pPr>
        <w:numPr>
          <w:ilvl w:val="0"/>
          <w:numId w:val="3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The National Cyber Security Centre, on </w:t>
      </w:r>
      <w:hyperlink r:id="rId87" w:history="1">
        <w:r w:rsidRPr="0048718C">
          <w:rPr>
            <w:rFonts w:eastAsia="Times New Roman" w:cs="Times New Roman"/>
            <w:color w:val="0000FF"/>
            <w:szCs w:val="24"/>
            <w:u w:val="single"/>
            <w:lang w:val="en" w:eastAsia="en-GB"/>
          </w:rPr>
          <w:t>which video conference service is right for you</w:t>
        </w:r>
      </w:hyperlink>
      <w:r w:rsidRPr="0048718C">
        <w:rPr>
          <w:rFonts w:eastAsia="Times New Roman" w:cs="Times New Roman"/>
          <w:szCs w:val="24"/>
          <w:lang w:val="en" w:eastAsia="en-GB"/>
        </w:rPr>
        <w:t xml:space="preserve"> and </w:t>
      </w:r>
      <w:hyperlink r:id="rId88" w:history="1">
        <w:r w:rsidRPr="0048718C">
          <w:rPr>
            <w:rFonts w:eastAsia="Times New Roman" w:cs="Times New Roman"/>
            <w:color w:val="0000FF"/>
            <w:szCs w:val="24"/>
            <w:u w:val="single"/>
            <w:lang w:val="en" w:eastAsia="en-GB"/>
          </w:rPr>
          <w:t>using video conferencing services securely</w:t>
        </w:r>
      </w:hyperlink>
      <w:r w:rsidRPr="0048718C">
        <w:rPr>
          <w:rFonts w:eastAsia="Times New Roman" w:cs="Times New Roman"/>
          <w:szCs w:val="24"/>
          <w:lang w:val="en" w:eastAsia="en-GB"/>
        </w:rPr>
        <w:t xml:space="preserve"> </w:t>
      </w:r>
    </w:p>
    <w:p w14:paraId="3A99796A" w14:textId="77777777" w:rsidR="00AA264B" w:rsidRPr="0048718C" w:rsidRDefault="00AA264B" w:rsidP="00AA264B">
      <w:pPr>
        <w:numPr>
          <w:ilvl w:val="0"/>
          <w:numId w:val="31"/>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annex C of the guidance on </w:t>
      </w:r>
      <w:hyperlink r:id="rId89" w:history="1">
        <w:r w:rsidRPr="0048718C">
          <w:rPr>
            <w:rFonts w:eastAsia="Times New Roman" w:cs="Times New Roman"/>
            <w:color w:val="0000FF"/>
            <w:szCs w:val="24"/>
            <w:u w:val="single"/>
            <w:lang w:val="en" w:eastAsia="en-GB"/>
          </w:rPr>
          <w:t>Safeguarding and remote education during coronavirus (COVID-19)</w:t>
        </w:r>
      </w:hyperlink>
      <w:r w:rsidRPr="0048718C">
        <w:rPr>
          <w:rFonts w:eastAsia="Times New Roman" w:cs="Times New Roman"/>
          <w:szCs w:val="24"/>
          <w:lang w:val="en" w:eastAsia="en-GB"/>
        </w:rPr>
        <w:t xml:space="preserve">, as well as statutory guidance on online safety in Annex C of </w:t>
      </w:r>
      <w:hyperlink r:id="rId90" w:history="1">
        <w:r w:rsidRPr="0048718C">
          <w:rPr>
            <w:rFonts w:eastAsia="Times New Roman" w:cs="Times New Roman"/>
            <w:color w:val="0000FF"/>
            <w:szCs w:val="24"/>
            <w:u w:val="single"/>
            <w:lang w:val="en" w:eastAsia="en-GB"/>
          </w:rPr>
          <w:t>keeping children safe in education</w:t>
        </w:r>
      </w:hyperlink>
      <w:r w:rsidRPr="0048718C">
        <w:rPr>
          <w:rFonts w:eastAsia="Times New Roman" w:cs="Times New Roman"/>
          <w:szCs w:val="24"/>
          <w:lang w:val="en" w:eastAsia="en-GB"/>
        </w:rPr>
        <w:t>.</w:t>
      </w:r>
    </w:p>
    <w:p w14:paraId="2CD39D9B" w14:textId="77777777" w:rsidR="00AA264B" w:rsidRPr="0048718C" w:rsidRDefault="00AA264B" w:rsidP="00AA264B">
      <w:pPr>
        <w:spacing w:before="100" w:beforeAutospacing="1" w:after="100" w:afterAutospacing="1" w:line="240" w:lineRule="auto"/>
        <w:outlineLvl w:val="1"/>
        <w:rPr>
          <w:rFonts w:eastAsia="Times New Roman" w:cs="Times New Roman"/>
          <w:b/>
          <w:bCs/>
          <w:sz w:val="36"/>
          <w:szCs w:val="36"/>
          <w:lang w:val="en" w:eastAsia="en-GB"/>
        </w:rPr>
      </w:pPr>
      <w:r w:rsidRPr="0048718C">
        <w:rPr>
          <w:rFonts w:eastAsia="Times New Roman" w:cs="Times New Roman"/>
          <w:b/>
          <w:bCs/>
          <w:sz w:val="36"/>
          <w:szCs w:val="36"/>
          <w:lang w:val="en" w:eastAsia="en-GB"/>
        </w:rPr>
        <w:t>Annex A: Health and safety risk assessment</w:t>
      </w:r>
    </w:p>
    <w:p w14:paraId="4D52070B" w14:textId="77777777" w:rsidR="00AA264B" w:rsidRPr="0048718C" w:rsidRDefault="00AA264B" w:rsidP="00AA264B">
      <w:pPr>
        <w:spacing w:before="100" w:beforeAutospacing="1" w:after="100" w:afterAutospacing="1" w:line="240" w:lineRule="auto"/>
        <w:outlineLvl w:val="3"/>
        <w:rPr>
          <w:rFonts w:eastAsia="Times New Roman" w:cs="Times New Roman"/>
          <w:b/>
          <w:bCs/>
          <w:szCs w:val="24"/>
          <w:lang w:val="en" w:eastAsia="en-GB"/>
        </w:rPr>
      </w:pPr>
      <w:r w:rsidRPr="0048718C">
        <w:rPr>
          <w:rFonts w:eastAsia="Times New Roman" w:cs="Times New Roman"/>
          <w:b/>
          <w:bCs/>
          <w:szCs w:val="24"/>
          <w:lang w:val="en" w:eastAsia="en-GB"/>
        </w:rPr>
        <w:t>Coronavirus (COVID-19) specific</w:t>
      </w:r>
    </w:p>
    <w:p w14:paraId="5EE512A0"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Everyone needs to assess and manage the risks from coronavirus (COVID-19). This means school employers and leaders are required by law to think about the risks the staff and pupils face and do everything reasonably practicable to minimise them, recognising they cannot completely eliminate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91" w:history="1">
        <w:r w:rsidRPr="0048718C">
          <w:rPr>
            <w:rFonts w:eastAsia="Times New Roman" w:cs="Times New Roman"/>
            <w:color w:val="0000FF"/>
            <w:szCs w:val="24"/>
            <w:u w:val="single"/>
            <w:lang w:val="en" w:eastAsia="en-GB"/>
          </w:rPr>
          <w:t>HSE guidance on working safely</w:t>
        </w:r>
      </w:hyperlink>
      <w:r w:rsidRPr="0048718C">
        <w:rPr>
          <w:rFonts w:eastAsia="Times New Roman" w:cs="Times New Roman"/>
          <w:szCs w:val="24"/>
          <w:lang w:val="en" w:eastAsia="en-GB"/>
        </w:rPr>
        <w:t>.</w:t>
      </w:r>
    </w:p>
    <w:p w14:paraId="150877F8"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undertake a coronavirus (COVID-19) risk assessment by considering the measures in this guidance to inform their decisions and control measures. A risk assessment is not about creating huge amounts of paperwork, but rather about identifying sensible measures to control the risks in the workplace, and the role of others in supporting that. The risk assessment will help school leaders and employers decide whether they have done everything they need to. Employers have a legal duty to consult their employees on health and safety in good time. It also makes good sense to involve pupils (where applicable) and parents in discussions around health and safety decisions to help them understand the reasons for the measures being put in place. Employers can do this by listening and talking to them about how the school will manage risks from coronavirus (COVID-19) and make the school COVID-secure. The people who do the work are often the best people to understand the risks in the workplace and will have a view on how to work safely. Involving them in making decisions shows that the school takes their health and safety seriously.</w:t>
      </w:r>
    </w:p>
    <w:p w14:paraId="00EF1188"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Sharing your risk assessment</w:t>
      </w:r>
    </w:p>
    <w:p w14:paraId="6E8036D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should share the results of their risk assessment with their workforce. If possible, they should consider publishing it on their website to provide transparency of approach to parents, carers and pupils (HSE would expect all employers with over 50 staff to do so).</w:t>
      </w:r>
    </w:p>
    <w:p w14:paraId="47C5BFC9"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Monitoring and review of risk controls</w:t>
      </w:r>
    </w:p>
    <w:p w14:paraId="085B5F0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It is important that employers know how effective their risk controls are. They should monitor and review the preventive and protective measures regularly, to ensure the measures are working, and taking action to address any shortfalls.</w:t>
      </w:r>
    </w:p>
    <w:p w14:paraId="3458932A"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Roles and responsibilities</w:t>
      </w:r>
    </w:p>
    <w:p w14:paraId="4512780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All employers are required by law to protect their employees, and others, from harm. Under the Management of Health and Safety at Work Regulations 1999, the minimum employers must do is:</w:t>
      </w:r>
    </w:p>
    <w:p w14:paraId="70930F69" w14:textId="77777777" w:rsidR="00AA264B" w:rsidRPr="0048718C" w:rsidRDefault="00AA264B" w:rsidP="00AA264B">
      <w:pPr>
        <w:numPr>
          <w:ilvl w:val="0"/>
          <w:numId w:val="3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identify what could cause injury or illness in the organisation (hazards)</w:t>
      </w:r>
    </w:p>
    <w:p w14:paraId="54C326CE" w14:textId="77777777" w:rsidR="00AA264B" w:rsidRPr="0048718C" w:rsidRDefault="00AA264B" w:rsidP="00AA264B">
      <w:pPr>
        <w:numPr>
          <w:ilvl w:val="0"/>
          <w:numId w:val="3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decide how likely it is that someone could be harmed and how seriously (the risk)</w:t>
      </w:r>
    </w:p>
    <w:p w14:paraId="5DB489D2" w14:textId="77777777" w:rsidR="00AA264B" w:rsidRPr="0048718C" w:rsidRDefault="00AA264B" w:rsidP="00AA264B">
      <w:pPr>
        <w:numPr>
          <w:ilvl w:val="0"/>
          <w:numId w:val="32"/>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take action to eliminate the hazard, or if this isn’t possible, control the risk</w:t>
      </w:r>
    </w:p>
    <w:p w14:paraId="72182716"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Given the employer landscape in schools is varied, we have set out here what the existing DfE </w:t>
      </w:r>
      <w:hyperlink r:id="rId92" w:history="1">
        <w:r w:rsidRPr="0048718C">
          <w:rPr>
            <w:rFonts w:eastAsia="Times New Roman" w:cs="Times New Roman"/>
            <w:color w:val="0000FF"/>
            <w:szCs w:val="24"/>
            <w:u w:val="single"/>
            <w:lang w:val="en" w:eastAsia="en-GB"/>
          </w:rPr>
          <w:t>Health and safety: responsibilities and duties for schools</w:t>
        </w:r>
      </w:hyperlink>
      <w:r w:rsidRPr="0048718C">
        <w:rPr>
          <w:rFonts w:eastAsia="Times New Roman" w:cs="Times New Roman"/>
          <w:szCs w:val="24"/>
          <w:lang w:val="en" w:eastAsia="en-GB"/>
        </w:rPr>
        <w:t xml:space="preserve"> guidance states about the roles and responsibilities for health and safety in schools:the employer is accountable for the health and safety of school staff and pupils. The day-to-day running of the school is usually delegated to the headteacher and the school management team. In most cases, they are responsible for ensuring that risks are managed effectively. This includes health and safety matters. Schools must appoint a competent person to ensure they meet their health and safety duties. The Health and Safety Executive (HSE) provides more information on the role of headteachers and employers in the guidance </w:t>
      </w:r>
      <w:hyperlink r:id="rId93" w:history="1">
        <w:r w:rsidRPr="0048718C">
          <w:rPr>
            <w:rFonts w:eastAsia="Times New Roman" w:cs="Times New Roman"/>
            <w:color w:val="0000FF"/>
            <w:szCs w:val="24"/>
            <w:u w:val="single"/>
            <w:lang w:val="en" w:eastAsia="en-GB"/>
          </w:rPr>
          <w:t>The role of school leaders - who does what</w:t>
        </w:r>
      </w:hyperlink>
      <w:r w:rsidRPr="0048718C">
        <w:rPr>
          <w:rFonts w:eastAsia="Times New Roman" w:cs="Times New Roman"/>
          <w:szCs w:val="24"/>
          <w:lang w:val="en" w:eastAsia="en-GB"/>
        </w:rPr>
        <w:t xml:space="preserve"> and a simple guide to who the employer is in each type of school setting in its </w:t>
      </w:r>
      <w:hyperlink r:id="rId94" w:anchor="a1" w:history="1">
        <w:r w:rsidRPr="0048718C">
          <w:rPr>
            <w:rFonts w:eastAsia="Times New Roman" w:cs="Times New Roman"/>
            <w:color w:val="0000FF"/>
            <w:szCs w:val="24"/>
            <w:u w:val="single"/>
            <w:lang w:val="en" w:eastAsia="en-GB"/>
          </w:rPr>
          <w:t>FAQs section</w:t>
        </w:r>
      </w:hyperlink>
      <w:r w:rsidRPr="0048718C">
        <w:rPr>
          <w:rFonts w:eastAsia="Times New Roman" w:cs="Times New Roman"/>
          <w:szCs w:val="24"/>
          <w:lang w:val="en" w:eastAsia="en-GB"/>
        </w:rPr>
        <w:t>, under ‘Who is accountable for health and safety within a school?’. References to actions by employers in this guidance may in practice be carried out by headteachers in schools, but the employer will need to assure themselves that they have been carried out, as they retain the accountability for health and safety. If not already done, employers should ensure that a coronavirus (COVID-19) risk assessment for their school is undertaken as soon as possible. As some pupils are already attending at school, the employer is likely to have gone through a lot of this thinking already. We recommend that those employers use this document to identify any further improvements they should make.</w:t>
      </w:r>
    </w:p>
    <w:p w14:paraId="23A0631E"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Wider guidance on the risk assessment process</w:t>
      </w:r>
    </w:p>
    <w:p w14:paraId="5B072D9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Health and safety risk assessments identify measures to control risks during education and childcare setting activities. Health and safety law requires the school employer to assess risks and put in place measures to reduce the risks so far as is reasonably practicable. The law also requires employers to record details of risk assessments, the measures taken to reduce these risks and expected outcomes. Schools need to record significant findings of the assessment by identifying:</w:t>
      </w:r>
    </w:p>
    <w:p w14:paraId="3D6C124E" w14:textId="77777777" w:rsidR="00AA264B" w:rsidRPr="0048718C" w:rsidRDefault="00AA264B" w:rsidP="00AA264B">
      <w:pPr>
        <w:numPr>
          <w:ilvl w:val="0"/>
          <w:numId w:val="3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the hazards</w:t>
      </w:r>
    </w:p>
    <w:p w14:paraId="7607131F" w14:textId="77777777" w:rsidR="00AA264B" w:rsidRPr="0048718C" w:rsidRDefault="00AA264B" w:rsidP="00AA264B">
      <w:pPr>
        <w:numPr>
          <w:ilvl w:val="0"/>
          <w:numId w:val="3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how people might be harmed by them</w:t>
      </w:r>
    </w:p>
    <w:p w14:paraId="087595D5" w14:textId="77777777" w:rsidR="00AA264B" w:rsidRPr="0048718C" w:rsidRDefault="00AA264B" w:rsidP="00AA264B">
      <w:pPr>
        <w:numPr>
          <w:ilvl w:val="0"/>
          <w:numId w:val="33"/>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what they have in place to control risk</w:t>
      </w:r>
    </w:p>
    <w:p w14:paraId="2201D2B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Records of the assessment should be simple and focused on controls. Outcomes should explain to others what they are required to do and help staff with planning and monitoring.</w:t>
      </w:r>
    </w:p>
    <w:p w14:paraId="3AFE65A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Risk assessments consider what measures you need to protect the health and safety of all:</w:t>
      </w:r>
    </w:p>
    <w:p w14:paraId="4C8E1B45" w14:textId="77777777" w:rsidR="00AA264B" w:rsidRPr="0048718C" w:rsidRDefault="00AA264B" w:rsidP="00AA264B">
      <w:pPr>
        <w:numPr>
          <w:ilvl w:val="0"/>
          <w:numId w:val="3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staff</w:t>
      </w:r>
    </w:p>
    <w:p w14:paraId="02B905FB" w14:textId="77777777" w:rsidR="00AA264B" w:rsidRPr="0048718C" w:rsidRDefault="00AA264B" w:rsidP="00AA264B">
      <w:pPr>
        <w:numPr>
          <w:ilvl w:val="0"/>
          <w:numId w:val="3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pupils</w:t>
      </w:r>
    </w:p>
    <w:p w14:paraId="0F270E7B" w14:textId="77777777" w:rsidR="00AA264B" w:rsidRPr="0048718C" w:rsidRDefault="00AA264B" w:rsidP="00AA264B">
      <w:pPr>
        <w:numPr>
          <w:ilvl w:val="0"/>
          <w:numId w:val="3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visitors</w:t>
      </w:r>
    </w:p>
    <w:p w14:paraId="6863432D" w14:textId="77777777" w:rsidR="00AA264B" w:rsidRPr="0048718C" w:rsidRDefault="00AA264B" w:rsidP="00AA264B">
      <w:pPr>
        <w:numPr>
          <w:ilvl w:val="0"/>
          <w:numId w:val="34"/>
        </w:num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contractors</w:t>
      </w:r>
    </w:p>
    <w:p w14:paraId="4314F28F"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Schools will need to think about the risks that may arise in the course of the day. This could include anything related to the premises or delivery of its curriculum or activities, whether on-site or in relation to activities offsite.</w:t>
      </w:r>
    </w:p>
    <w:p w14:paraId="15AA304B"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Consulting employees (general)</w:t>
      </w:r>
    </w:p>
    <w:p w14:paraId="3D0B66A4"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It is a legal requirement that employers must consult with the health and safety representative selected by a recognised trade union or, if there isn’t one, a representative chosen by staff. As an employer, you cannot decide who the representative will be.</w:t>
      </w:r>
    </w:p>
    <w:p w14:paraId="796D80A9"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At its most effective, full involvement of staff creates a culture where relationships between employers and staff are based on collaboration, trust and joint problem solving. As is normal practice, staff should be involved in assessing workplace risks and the development and review of workplace health and safety policies in partnership with the employer. Consultation does not remove the employer’s right to manage. They will still make the final decision but talking to employees is an important part of successfully managing health and safety.</w:t>
      </w:r>
    </w:p>
    <w:p w14:paraId="78EDC07D"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Leaders are encouraged to ensure that consultation on any changes to risk assessments that will be in place for the start of the autumn term commence with staff before the summer break, to ensure that those that are on term-time only contracts have adequate time to contribute.</w:t>
      </w:r>
    </w:p>
    <w:p w14:paraId="53FE673B" w14:textId="77777777" w:rsidR="00AA264B" w:rsidRPr="0048718C" w:rsidRDefault="00AA264B" w:rsidP="00AA264B">
      <w:pPr>
        <w:spacing w:before="100" w:beforeAutospacing="1" w:after="100" w:afterAutospacing="1" w:line="240" w:lineRule="auto"/>
        <w:outlineLvl w:val="2"/>
        <w:rPr>
          <w:rFonts w:eastAsia="Times New Roman" w:cs="Times New Roman"/>
          <w:b/>
          <w:bCs/>
          <w:sz w:val="27"/>
          <w:szCs w:val="27"/>
          <w:lang w:val="en" w:eastAsia="en-GB"/>
        </w:rPr>
      </w:pPr>
      <w:r w:rsidRPr="0048718C">
        <w:rPr>
          <w:rFonts w:eastAsia="Times New Roman" w:cs="Times New Roman"/>
          <w:b/>
          <w:bCs/>
          <w:sz w:val="27"/>
          <w:szCs w:val="27"/>
          <w:lang w:val="en" w:eastAsia="en-GB"/>
        </w:rPr>
        <w:t>Resolving issues and raising concerns</w:t>
      </w:r>
    </w:p>
    <w:p w14:paraId="61CB2AF5"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48718C">
        <w:rPr>
          <w:rFonts w:eastAsia="Times New Roman" w:cs="Times New Roman"/>
          <w:szCs w:val="24"/>
          <w:lang w:val="en" w:eastAsia="en-GB"/>
        </w:rPr>
        <w:t xml:space="preserve">Employers and staff should always come together to resolve issues. As providers widen their opening, any concerns in respect of the controls should be raised initially with line management and trade union representatives, and employers should recognise those concerns and give them proper consideration. If that does not resolve the issues, the concern can be raised with </w:t>
      </w:r>
      <w:hyperlink r:id="rId95" w:history="1">
        <w:r w:rsidRPr="0048718C">
          <w:rPr>
            <w:rFonts w:eastAsia="Times New Roman" w:cs="Times New Roman"/>
            <w:color w:val="0000FF"/>
            <w:szCs w:val="24"/>
            <w:u w:val="single"/>
            <w:lang w:val="en" w:eastAsia="en-GB"/>
          </w:rPr>
          <w:t>HSE</w:t>
        </w:r>
      </w:hyperlink>
      <w:r w:rsidRPr="0048718C">
        <w:rPr>
          <w:rFonts w:eastAsia="Times New Roman" w:cs="Times New Roman"/>
          <w:szCs w:val="24"/>
          <w:lang w:val="en" w:eastAsia="en-GB"/>
        </w:rPr>
        <w:t>. Where the HSE identify employers who are not taking action to comply with the relevant public health legislation and guidance to control public health risks, they will consider taking a range of actions to improve control of workplace risks. The actions the HSE can take include the provision of specific advice to employers through to issuing enforcement notices to help secure improvements.</w:t>
      </w:r>
    </w:p>
    <w:p w14:paraId="4A3BE1C1" w14:textId="77777777" w:rsidR="00AA264B" w:rsidRPr="00C11CCC" w:rsidRDefault="00AA264B" w:rsidP="00AA264B">
      <w:pPr>
        <w:spacing w:before="100" w:beforeAutospacing="1" w:after="100" w:afterAutospacing="1" w:line="240" w:lineRule="auto"/>
        <w:outlineLvl w:val="2"/>
        <w:rPr>
          <w:rFonts w:eastAsia="Times New Roman" w:cs="Times New Roman"/>
          <w:b/>
          <w:bCs/>
          <w:sz w:val="27"/>
          <w:szCs w:val="27"/>
          <w:highlight w:val="yellow"/>
          <w:lang w:val="en" w:eastAsia="en-GB"/>
        </w:rPr>
      </w:pPr>
      <w:r w:rsidRPr="00C11CCC">
        <w:rPr>
          <w:rFonts w:eastAsia="Times New Roman" w:cs="Times New Roman"/>
          <w:b/>
          <w:bCs/>
          <w:sz w:val="27"/>
          <w:szCs w:val="27"/>
          <w:highlight w:val="yellow"/>
          <w:lang w:val="en" w:eastAsia="en-GB"/>
        </w:rPr>
        <w:t>Approach to risk estimation and management</w:t>
      </w:r>
    </w:p>
    <w:p w14:paraId="76508067" w14:textId="77777777" w:rsidR="00AA264B" w:rsidRPr="00C11CCC" w:rsidRDefault="00AA264B" w:rsidP="00AA264B">
      <w:p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Some types of control are more effective at reducing risks than others. Risk reduction measures should be assessed in order of priority as set out below; schools should not simply adopt the easiest control measure to implement. Controls should be practical to be implemented and, ideally, should be able to be maintained easily over time. It is critical to remember that it will only rarely be feasible to eliminate individual risks completely. The combination of controls introduced should aim to reduce the risk to as low as reasonably practicable and prioritise structural, environmental interventions over individual level ones. This does not just mean considering risks of transmission, but also balancing these against risks to wider health and well-being and to education. Schools have the flexibility to respond to risks in a way that suits their circumstances whilst complying with their duties under health and safety legislation. Schools should work through the following steps to address their risks, considering for each risk whether there are measures in each step they can adopt before moving onto the next step:</w:t>
      </w:r>
    </w:p>
    <w:p w14:paraId="095AE0B7" w14:textId="77777777" w:rsidR="00AA264B" w:rsidRPr="00C11CCC" w:rsidRDefault="00AA264B" w:rsidP="00AA264B">
      <w:pPr>
        <w:numPr>
          <w:ilvl w:val="0"/>
          <w:numId w:val="35"/>
        </w:num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Elimination: stop an activity that is not considered essential if there are risks attached.</w:t>
      </w:r>
    </w:p>
    <w:p w14:paraId="7E6B722A" w14:textId="77777777" w:rsidR="00AA264B" w:rsidRPr="00C11CCC" w:rsidRDefault="00AA264B" w:rsidP="00AA264B">
      <w:pPr>
        <w:numPr>
          <w:ilvl w:val="0"/>
          <w:numId w:val="35"/>
        </w:num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Substitution: replace the activity with another that reduces the risk. Care is required to avoid introducing new hazards due to the substitution.</w:t>
      </w:r>
    </w:p>
    <w:p w14:paraId="7B07C378" w14:textId="77777777" w:rsidR="00AA264B" w:rsidRPr="00C11CCC" w:rsidRDefault="00AA264B" w:rsidP="00AA264B">
      <w:pPr>
        <w:numPr>
          <w:ilvl w:val="0"/>
          <w:numId w:val="35"/>
        </w:num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Engineering controls: design measures that help control or mitigate risk.</w:t>
      </w:r>
    </w:p>
    <w:p w14:paraId="73E2C981" w14:textId="77777777" w:rsidR="00AA264B" w:rsidRPr="00C11CCC" w:rsidRDefault="00AA264B" w:rsidP="00AA264B">
      <w:pPr>
        <w:numPr>
          <w:ilvl w:val="0"/>
          <w:numId w:val="35"/>
        </w:num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Administrative controls: identify and implement the procedures to improve safety (for example, markings on the floor, signage).</w:t>
      </w:r>
    </w:p>
    <w:p w14:paraId="5E593DE4" w14:textId="77777777" w:rsidR="00AA264B" w:rsidRPr="00C11CCC" w:rsidRDefault="00AA264B" w:rsidP="00AA264B">
      <w:pPr>
        <w:numPr>
          <w:ilvl w:val="0"/>
          <w:numId w:val="35"/>
        </w:num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Having gone through this process, PPE should be used in circumstances where the guidance says it is required.</w:t>
      </w:r>
    </w:p>
    <w:p w14:paraId="20A8408D" w14:textId="77777777" w:rsidR="00AA264B" w:rsidRPr="00C11CCC" w:rsidRDefault="00AA264B" w:rsidP="00AA264B">
      <w:pPr>
        <w:spacing w:before="100" w:beforeAutospacing="1" w:after="100" w:afterAutospacing="1" w:line="240" w:lineRule="auto"/>
        <w:outlineLvl w:val="1"/>
        <w:rPr>
          <w:rFonts w:eastAsia="Times New Roman" w:cs="Times New Roman"/>
          <w:b/>
          <w:bCs/>
          <w:sz w:val="36"/>
          <w:szCs w:val="36"/>
          <w:highlight w:val="yellow"/>
          <w:lang w:val="en" w:eastAsia="en-GB"/>
        </w:rPr>
      </w:pPr>
      <w:r w:rsidRPr="00C11CCC">
        <w:rPr>
          <w:rFonts w:eastAsia="Times New Roman" w:cs="Times New Roman"/>
          <w:b/>
          <w:bCs/>
          <w:sz w:val="36"/>
          <w:szCs w:val="36"/>
          <w:highlight w:val="yellow"/>
          <w:lang w:val="en" w:eastAsia="en-GB"/>
        </w:rPr>
        <w:t>Annex B: education, health and care plans</w:t>
      </w:r>
    </w:p>
    <w:p w14:paraId="71C12A33" w14:textId="77777777" w:rsidR="00AA264B" w:rsidRPr="00C11CCC" w:rsidRDefault="00AA264B" w:rsidP="00AA264B">
      <w:pPr>
        <w:spacing w:before="100" w:beforeAutospacing="1" w:after="100" w:afterAutospacing="1" w:line="240" w:lineRule="auto"/>
        <w:outlineLvl w:val="2"/>
        <w:rPr>
          <w:rFonts w:eastAsia="Times New Roman" w:cs="Times New Roman"/>
          <w:b/>
          <w:bCs/>
          <w:sz w:val="27"/>
          <w:szCs w:val="27"/>
          <w:highlight w:val="yellow"/>
          <w:lang w:val="en" w:eastAsia="en-GB"/>
        </w:rPr>
      </w:pPr>
      <w:r w:rsidRPr="00C11CCC">
        <w:rPr>
          <w:rFonts w:eastAsia="Times New Roman" w:cs="Times New Roman"/>
          <w:b/>
          <w:bCs/>
          <w:sz w:val="27"/>
          <w:szCs w:val="27"/>
          <w:highlight w:val="yellow"/>
          <w:lang w:val="en" w:eastAsia="en-GB"/>
        </w:rPr>
        <w:t>Temporary changes to SEND legislation</w:t>
      </w:r>
    </w:p>
    <w:p w14:paraId="1A7CE396" w14:textId="77777777" w:rsidR="00AA264B" w:rsidRPr="00C11CCC" w:rsidRDefault="00AA264B" w:rsidP="00AA264B">
      <w:p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Since May, as a result of the outbreak, it has been necessary to modify Section 42 of the Children and Families Act 2014 so that local authorities and health commissioners must use their ‘reasonable endeavours’ to secure or arrange the specified special educational/health care provision in education, health and care plans. We are committed to removing these flexibilities as soon as possible so that children and young people can receive the support they need to return to school. As such, unless the evidence changes, we will not be issuing further national notices to modify the education, health and care duties, but will consider whether any such flexibilities may be required locally to respond to outbreaks.</w:t>
      </w:r>
    </w:p>
    <w:p w14:paraId="4433AB1D" w14:textId="77777777" w:rsidR="00AA264B" w:rsidRPr="00C11CCC" w:rsidRDefault="00AA264B" w:rsidP="00AA264B">
      <w:p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We will also continue to monitor the need for the temporary changes to the law on education, health and care needs assessments and plans that give local authorities and others who contribute to the relevant processes more flexibility in responding to the demands placed on them by coronavirus (COVID-19). These changes are currently in force until 25 September.</w:t>
      </w:r>
    </w:p>
    <w:p w14:paraId="0D38452A" w14:textId="77777777" w:rsidR="00AA264B" w:rsidRPr="00C11CCC" w:rsidRDefault="00AA264B" w:rsidP="00AA264B">
      <w:p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We remain committed to listening to and working with local authorities, parent carer representatives and specialist SEND organisations, to ensure that the lifting of the temporary changes is managed in a way that supports the needs of children and young people with SEND.</w:t>
      </w:r>
    </w:p>
    <w:p w14:paraId="42C216A1" w14:textId="77777777" w:rsidR="00AA264B" w:rsidRPr="00C11CCC" w:rsidRDefault="00AA264B" w:rsidP="00AA264B">
      <w:p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All educational settings have a statutory duty under equalities legislation to make reasonable adjustments for disabled children. Many children and young people will have found lockdown exceptionally difficult socially and emotionally. Settings should consider any challenging behaviours or social or emotional challenges arising as a response to the lockdown and offer additional support and phased returns where needed.</w:t>
      </w:r>
    </w:p>
    <w:p w14:paraId="2AEAE513" w14:textId="77777777" w:rsidR="00AA264B" w:rsidRPr="00C11CCC" w:rsidRDefault="00AA264B" w:rsidP="00AA264B">
      <w:pPr>
        <w:spacing w:before="100" w:beforeAutospacing="1" w:after="100" w:afterAutospacing="1" w:line="240" w:lineRule="auto"/>
        <w:outlineLvl w:val="2"/>
        <w:rPr>
          <w:rFonts w:eastAsia="Times New Roman" w:cs="Times New Roman"/>
          <w:b/>
          <w:bCs/>
          <w:sz w:val="27"/>
          <w:szCs w:val="27"/>
          <w:highlight w:val="yellow"/>
          <w:lang w:val="en" w:eastAsia="en-GB"/>
        </w:rPr>
      </w:pPr>
      <w:r w:rsidRPr="00C11CCC">
        <w:rPr>
          <w:rFonts w:eastAsia="Times New Roman" w:cs="Times New Roman"/>
          <w:b/>
          <w:bCs/>
          <w:sz w:val="27"/>
          <w:szCs w:val="27"/>
          <w:highlight w:val="yellow"/>
          <w:lang w:val="en" w:eastAsia="en-GB"/>
        </w:rPr>
        <w:t>Risk assessments for children and young people with education, health and care plans</w:t>
      </w:r>
    </w:p>
    <w:p w14:paraId="1062C16D" w14:textId="77777777" w:rsidR="00AA264B" w:rsidRPr="00C11CCC" w:rsidRDefault="00AA264B" w:rsidP="00AA264B">
      <w:p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Following the partial closure of educational and childcare settings from 20 March 2020, we asked local authorities to consider the needs of all children and young people with an education, health and care plan and to carry out a risk assessment. Local authorities were asked to work with schools and parents or carers, to determine whether children and young people would be able to have their needs met at home and be safer there than attending a school.</w:t>
      </w:r>
    </w:p>
    <w:p w14:paraId="37A33CED" w14:textId="77777777" w:rsidR="00AA264B" w:rsidRPr="00C11CCC" w:rsidRDefault="00AA264B" w:rsidP="00AA264B">
      <w:pPr>
        <w:spacing w:before="100" w:beforeAutospacing="1" w:after="100" w:afterAutospacing="1" w:line="240" w:lineRule="auto"/>
        <w:rPr>
          <w:rFonts w:eastAsia="Times New Roman" w:cs="Times New Roman"/>
          <w:szCs w:val="24"/>
          <w:highlight w:val="yellow"/>
          <w:lang w:val="en" w:eastAsia="en-GB"/>
        </w:rPr>
      </w:pPr>
      <w:r w:rsidRPr="00C11CCC">
        <w:rPr>
          <w:rFonts w:eastAsia="Times New Roman" w:cs="Times New Roman"/>
          <w:szCs w:val="24"/>
          <w:highlight w:val="yellow"/>
          <w:lang w:val="en" w:eastAsia="en-GB"/>
        </w:rPr>
        <w:t>Risk assessments may prove useful now and over the autumn term, in identifying what additional support children and young people with education, health and care plans need to make a successful return to full education. Risk assessments may also prove useful if children and young people have to self-isolate, or if a local outbreak of coronavirus (COVID-19) requires a school to return to more limited attendance, or temporarily close.</w:t>
      </w:r>
    </w:p>
    <w:p w14:paraId="0C653122" w14:textId="77777777" w:rsidR="00AA264B" w:rsidRPr="0048718C" w:rsidRDefault="00AA264B" w:rsidP="00AA264B">
      <w:pPr>
        <w:spacing w:before="100" w:beforeAutospacing="1" w:after="100" w:afterAutospacing="1" w:line="240" w:lineRule="auto"/>
        <w:rPr>
          <w:rFonts w:eastAsia="Times New Roman" w:cs="Times New Roman"/>
          <w:szCs w:val="24"/>
          <w:lang w:val="en" w:eastAsia="en-GB"/>
        </w:rPr>
      </w:pPr>
      <w:r w:rsidRPr="00C11CCC">
        <w:rPr>
          <w:rFonts w:eastAsia="Times New Roman" w:cs="Times New Roman"/>
          <w:szCs w:val="24"/>
          <w:highlight w:val="yellow"/>
          <w:lang w:val="en" w:eastAsia="en-GB"/>
        </w:rPr>
        <w:t>Whether individual risk assessments are used to help plan for the autumn term or not, schools should, in the spirit of coproduction, contact parents and involve them in planning for their child’s return to their school from the start of the autumn term. They should also contact and involve young people over 16 who have education, health and care plans. That might include visits to the school, social stories, and other approaches that specialist settings normally use to enable a child or young person with SEND, who has spent some time out of education, to return to full provision.</w:t>
      </w:r>
    </w:p>
    <w:p w14:paraId="211AA172" w14:textId="77777777" w:rsidR="0048718C" w:rsidRPr="0048718C" w:rsidRDefault="0048718C"/>
    <w:sectPr w:rsidR="0048718C" w:rsidRPr="00487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20D"/>
    <w:multiLevelType w:val="multilevel"/>
    <w:tmpl w:val="291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5553"/>
    <w:multiLevelType w:val="multilevel"/>
    <w:tmpl w:val="13DA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36DD"/>
    <w:multiLevelType w:val="multilevel"/>
    <w:tmpl w:val="EC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59CA"/>
    <w:multiLevelType w:val="multilevel"/>
    <w:tmpl w:val="A31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E0297"/>
    <w:multiLevelType w:val="multilevel"/>
    <w:tmpl w:val="03F8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90A79"/>
    <w:multiLevelType w:val="multilevel"/>
    <w:tmpl w:val="DB7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956AE"/>
    <w:multiLevelType w:val="multilevel"/>
    <w:tmpl w:val="1410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F5892"/>
    <w:multiLevelType w:val="multilevel"/>
    <w:tmpl w:val="38DE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13BE1"/>
    <w:multiLevelType w:val="multilevel"/>
    <w:tmpl w:val="E2CA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2797A"/>
    <w:multiLevelType w:val="multilevel"/>
    <w:tmpl w:val="046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C078C"/>
    <w:multiLevelType w:val="multilevel"/>
    <w:tmpl w:val="819C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432FD"/>
    <w:multiLevelType w:val="multilevel"/>
    <w:tmpl w:val="900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A02B4"/>
    <w:multiLevelType w:val="multilevel"/>
    <w:tmpl w:val="B504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278B6"/>
    <w:multiLevelType w:val="multilevel"/>
    <w:tmpl w:val="8074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C2751"/>
    <w:multiLevelType w:val="multilevel"/>
    <w:tmpl w:val="2464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C3F62"/>
    <w:multiLevelType w:val="multilevel"/>
    <w:tmpl w:val="AE6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16DD0"/>
    <w:multiLevelType w:val="multilevel"/>
    <w:tmpl w:val="366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8336C"/>
    <w:multiLevelType w:val="multilevel"/>
    <w:tmpl w:val="E63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D3479"/>
    <w:multiLevelType w:val="multilevel"/>
    <w:tmpl w:val="A126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A649B"/>
    <w:multiLevelType w:val="multilevel"/>
    <w:tmpl w:val="D9DA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B0B9D"/>
    <w:multiLevelType w:val="multilevel"/>
    <w:tmpl w:val="7D10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53FC7"/>
    <w:multiLevelType w:val="multilevel"/>
    <w:tmpl w:val="0C2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D4C13"/>
    <w:multiLevelType w:val="multilevel"/>
    <w:tmpl w:val="885A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60D1D"/>
    <w:multiLevelType w:val="multilevel"/>
    <w:tmpl w:val="9D1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656836"/>
    <w:multiLevelType w:val="multilevel"/>
    <w:tmpl w:val="6CEE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82CDB"/>
    <w:multiLevelType w:val="multilevel"/>
    <w:tmpl w:val="198E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16707"/>
    <w:multiLevelType w:val="multilevel"/>
    <w:tmpl w:val="A674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2A5"/>
    <w:multiLevelType w:val="multilevel"/>
    <w:tmpl w:val="F4E4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00850"/>
    <w:multiLevelType w:val="multilevel"/>
    <w:tmpl w:val="0780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F1AB2"/>
    <w:multiLevelType w:val="multilevel"/>
    <w:tmpl w:val="C67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272F7"/>
    <w:multiLevelType w:val="multilevel"/>
    <w:tmpl w:val="58C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DD7642"/>
    <w:multiLevelType w:val="multilevel"/>
    <w:tmpl w:val="0ED2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D00F0"/>
    <w:multiLevelType w:val="multilevel"/>
    <w:tmpl w:val="506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E4BFF"/>
    <w:multiLevelType w:val="multilevel"/>
    <w:tmpl w:val="9556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231C24"/>
    <w:multiLevelType w:val="multilevel"/>
    <w:tmpl w:val="8B96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30"/>
  </w:num>
  <w:num w:numId="4">
    <w:abstractNumId w:val="9"/>
  </w:num>
  <w:num w:numId="5">
    <w:abstractNumId w:val="15"/>
  </w:num>
  <w:num w:numId="6">
    <w:abstractNumId w:val="24"/>
  </w:num>
  <w:num w:numId="7">
    <w:abstractNumId w:val="34"/>
  </w:num>
  <w:num w:numId="8">
    <w:abstractNumId w:val="29"/>
  </w:num>
  <w:num w:numId="9">
    <w:abstractNumId w:val="31"/>
  </w:num>
  <w:num w:numId="10">
    <w:abstractNumId w:val="17"/>
  </w:num>
  <w:num w:numId="11">
    <w:abstractNumId w:val="1"/>
  </w:num>
  <w:num w:numId="12">
    <w:abstractNumId w:val="14"/>
  </w:num>
  <w:num w:numId="13">
    <w:abstractNumId w:val="12"/>
  </w:num>
  <w:num w:numId="14">
    <w:abstractNumId w:val="27"/>
  </w:num>
  <w:num w:numId="15">
    <w:abstractNumId w:val="22"/>
  </w:num>
  <w:num w:numId="16">
    <w:abstractNumId w:val="7"/>
  </w:num>
  <w:num w:numId="17">
    <w:abstractNumId w:val="13"/>
  </w:num>
  <w:num w:numId="18">
    <w:abstractNumId w:val="33"/>
  </w:num>
  <w:num w:numId="19">
    <w:abstractNumId w:val="25"/>
  </w:num>
  <w:num w:numId="20">
    <w:abstractNumId w:val="19"/>
  </w:num>
  <w:num w:numId="21">
    <w:abstractNumId w:val="0"/>
  </w:num>
  <w:num w:numId="22">
    <w:abstractNumId w:val="16"/>
  </w:num>
  <w:num w:numId="23">
    <w:abstractNumId w:val="21"/>
  </w:num>
  <w:num w:numId="24">
    <w:abstractNumId w:val="6"/>
  </w:num>
  <w:num w:numId="25">
    <w:abstractNumId w:val="3"/>
  </w:num>
  <w:num w:numId="26">
    <w:abstractNumId w:val="23"/>
  </w:num>
  <w:num w:numId="27">
    <w:abstractNumId w:val="28"/>
  </w:num>
  <w:num w:numId="28">
    <w:abstractNumId w:val="26"/>
  </w:num>
  <w:num w:numId="29">
    <w:abstractNumId w:val="10"/>
  </w:num>
  <w:num w:numId="30">
    <w:abstractNumId w:val="5"/>
  </w:num>
  <w:num w:numId="31">
    <w:abstractNumId w:val="32"/>
  </w:num>
  <w:num w:numId="32">
    <w:abstractNumId w:val="2"/>
  </w:num>
  <w:num w:numId="33">
    <w:abstractNumId w:val="18"/>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64B"/>
    <w:rsid w:val="001346FE"/>
    <w:rsid w:val="00197F55"/>
    <w:rsid w:val="00247E71"/>
    <w:rsid w:val="00347804"/>
    <w:rsid w:val="003F1872"/>
    <w:rsid w:val="00465F0E"/>
    <w:rsid w:val="0048718C"/>
    <w:rsid w:val="00696391"/>
    <w:rsid w:val="006E0D95"/>
    <w:rsid w:val="00700CA2"/>
    <w:rsid w:val="00737906"/>
    <w:rsid w:val="00AA264B"/>
    <w:rsid w:val="00AA460C"/>
    <w:rsid w:val="00C11CCC"/>
    <w:rsid w:val="00D67ACC"/>
    <w:rsid w:val="00DC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A0C1"/>
  <w15:docId w15:val="{4F48BC9B-E7B6-4D63-BE2E-4CEAB9B6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47E7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link w:val="Heading5Char"/>
    <w:uiPriority w:val="9"/>
    <w:qFormat/>
    <w:rsid w:val="00AA264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AA264B"/>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AA264B"/>
  </w:style>
  <w:style w:type="paragraph" w:styleId="NormalWeb">
    <w:name w:val="Normal (Web)"/>
    <w:basedOn w:val="Normal"/>
    <w:uiPriority w:val="99"/>
    <w:semiHidden/>
    <w:unhideWhenUsed/>
    <w:rsid w:val="00AA264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AA264B"/>
    <w:rPr>
      <w:color w:val="0000FF"/>
      <w:u w:val="single"/>
    </w:rPr>
  </w:style>
  <w:style w:type="character" w:styleId="FollowedHyperlink">
    <w:name w:val="FollowedHyperlink"/>
    <w:basedOn w:val="DefaultParagraphFont"/>
    <w:uiPriority w:val="99"/>
    <w:semiHidden/>
    <w:unhideWhenUsed/>
    <w:rsid w:val="00AA264B"/>
    <w:rPr>
      <w:color w:val="800080"/>
      <w:u w:val="single"/>
    </w:rPr>
  </w:style>
  <w:style w:type="character" w:styleId="Strong">
    <w:name w:val="Strong"/>
    <w:basedOn w:val="DefaultParagraphFont"/>
    <w:uiPriority w:val="22"/>
    <w:qFormat/>
    <w:rsid w:val="00AA2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860946">
      <w:bodyDiv w:val="1"/>
      <w:marLeft w:val="0"/>
      <w:marRight w:val="0"/>
      <w:marTop w:val="0"/>
      <w:marBottom w:val="0"/>
      <w:divBdr>
        <w:top w:val="none" w:sz="0" w:space="0" w:color="auto"/>
        <w:left w:val="none" w:sz="0" w:space="0" w:color="auto"/>
        <w:bottom w:val="none" w:sz="0" w:space="0" w:color="auto"/>
        <w:right w:val="none" w:sz="0" w:space="0" w:color="auto"/>
      </w:divBdr>
      <w:divsChild>
        <w:div w:id="248346164">
          <w:marLeft w:val="0"/>
          <w:marRight w:val="0"/>
          <w:marTop w:val="0"/>
          <w:marBottom w:val="0"/>
          <w:divBdr>
            <w:top w:val="none" w:sz="0" w:space="0" w:color="auto"/>
            <w:left w:val="none" w:sz="0" w:space="0" w:color="auto"/>
            <w:bottom w:val="none" w:sz="0" w:space="0" w:color="auto"/>
            <w:right w:val="none" w:sz="0" w:space="0" w:color="auto"/>
          </w:divBdr>
          <w:divsChild>
            <w:div w:id="1556501333">
              <w:marLeft w:val="0"/>
              <w:marRight w:val="0"/>
              <w:marTop w:val="0"/>
              <w:marBottom w:val="0"/>
              <w:divBdr>
                <w:top w:val="none" w:sz="0" w:space="0" w:color="auto"/>
                <w:left w:val="none" w:sz="0" w:space="0" w:color="auto"/>
                <w:bottom w:val="none" w:sz="0" w:space="0" w:color="auto"/>
                <w:right w:val="none" w:sz="0" w:space="0" w:color="auto"/>
              </w:divBdr>
              <w:divsChild>
                <w:div w:id="230428662">
                  <w:marLeft w:val="0"/>
                  <w:marRight w:val="0"/>
                  <w:marTop w:val="0"/>
                  <w:marBottom w:val="0"/>
                  <w:divBdr>
                    <w:top w:val="none" w:sz="0" w:space="0" w:color="auto"/>
                    <w:left w:val="none" w:sz="0" w:space="0" w:color="auto"/>
                    <w:bottom w:val="none" w:sz="0" w:space="0" w:color="auto"/>
                    <w:right w:val="none" w:sz="0" w:space="0" w:color="auto"/>
                  </w:divBdr>
                  <w:divsChild>
                    <w:div w:id="171647782">
                      <w:marLeft w:val="0"/>
                      <w:marRight w:val="0"/>
                      <w:marTop w:val="0"/>
                      <w:marBottom w:val="0"/>
                      <w:divBdr>
                        <w:top w:val="none" w:sz="0" w:space="0" w:color="auto"/>
                        <w:left w:val="none" w:sz="0" w:space="0" w:color="auto"/>
                        <w:bottom w:val="none" w:sz="0" w:space="0" w:color="auto"/>
                        <w:right w:val="none" w:sz="0" w:space="0" w:color="auto"/>
                      </w:divBdr>
                      <w:divsChild>
                        <w:div w:id="1818953755">
                          <w:marLeft w:val="0"/>
                          <w:marRight w:val="0"/>
                          <w:marTop w:val="0"/>
                          <w:marBottom w:val="0"/>
                          <w:divBdr>
                            <w:top w:val="none" w:sz="0" w:space="0" w:color="auto"/>
                            <w:left w:val="none" w:sz="0" w:space="0" w:color="auto"/>
                            <w:bottom w:val="none" w:sz="0" w:space="0" w:color="auto"/>
                            <w:right w:val="none" w:sz="0" w:space="0" w:color="auto"/>
                          </w:divBdr>
                          <w:divsChild>
                            <w:div w:id="679241875">
                              <w:marLeft w:val="0"/>
                              <w:marRight w:val="0"/>
                              <w:marTop w:val="0"/>
                              <w:marBottom w:val="0"/>
                              <w:divBdr>
                                <w:top w:val="none" w:sz="0" w:space="0" w:color="auto"/>
                                <w:left w:val="none" w:sz="0" w:space="0" w:color="auto"/>
                                <w:bottom w:val="none" w:sz="0" w:space="0" w:color="auto"/>
                                <w:right w:val="none" w:sz="0" w:space="0" w:color="auto"/>
                              </w:divBdr>
                              <w:divsChild>
                                <w:div w:id="4414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659484">
      <w:bodyDiv w:val="1"/>
      <w:marLeft w:val="0"/>
      <w:marRight w:val="0"/>
      <w:marTop w:val="0"/>
      <w:marBottom w:val="0"/>
      <w:divBdr>
        <w:top w:val="none" w:sz="0" w:space="0" w:color="auto"/>
        <w:left w:val="none" w:sz="0" w:space="0" w:color="auto"/>
        <w:bottom w:val="none" w:sz="0" w:space="0" w:color="auto"/>
        <w:right w:val="none" w:sz="0" w:space="0" w:color="auto"/>
      </w:divBdr>
      <w:divsChild>
        <w:div w:id="1529879113">
          <w:marLeft w:val="0"/>
          <w:marRight w:val="0"/>
          <w:marTop w:val="0"/>
          <w:marBottom w:val="0"/>
          <w:divBdr>
            <w:top w:val="none" w:sz="0" w:space="0" w:color="auto"/>
            <w:left w:val="none" w:sz="0" w:space="0" w:color="auto"/>
            <w:bottom w:val="none" w:sz="0" w:space="0" w:color="auto"/>
            <w:right w:val="none" w:sz="0" w:space="0" w:color="auto"/>
          </w:divBdr>
          <w:divsChild>
            <w:div w:id="2927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testing-and-tracing/" TargetMode="External"/><Relationship Id="rId21" Type="http://schemas.openxmlformats.org/officeDocument/2006/relationships/hyperlink" Target="https://www.nhs.uk/conditions/coronavirus-covid-19/testing-for-coronavirus/" TargetMode="External"/><Relationship Id="rId34" Type="http://schemas.openxmlformats.org/officeDocument/2006/relationships/hyperlink" Target="https://www.gov.uk/guidance/school-workload-reduction-toolkit" TargetMode="External"/><Relationship Id="rId42" Type="http://schemas.openxmlformats.org/officeDocument/2006/relationships/hyperlink" Target="https://www.gov.uk/government/publications/covid-19-safeguarding-in-schools-colleges-and-other-providers" TargetMode="External"/><Relationship Id="rId47" Type="http://schemas.openxmlformats.org/officeDocument/2006/relationships/hyperlink" Target="https://www.gov.uk/government/publications/keeping-children-safe-in-education--2" TargetMode="External"/><Relationship Id="rId50" Type="http://schemas.openxmlformats.org/officeDocument/2006/relationships/hyperlink" Target="https://www.gov.uk/government/publications/covid-19-guidance-for-food-businesses/guidance-for-food-businesses-on-coronavirus-covid-19" TargetMode="External"/><Relationship Id="rId55" Type="http://schemas.openxmlformats.org/officeDocument/2006/relationships/hyperlink" Target="https://www.gov.uk/government/publications/health-and-safety-on-educational-visits/health-and-safety-on-educational-visits" TargetMode="External"/><Relationship Id="rId63" Type="http://schemas.openxmlformats.org/officeDocument/2006/relationships/hyperlink" Target="https://educationendowmentfoundation.org.uk/covid-19-resources/covid-19-support-guide-for-schools/" TargetMode="External"/><Relationship Id="rId68" Type="http://schemas.openxmlformats.org/officeDocument/2006/relationships/hyperlink" Target="https://www.gov.uk/guidance/teaching-about-mental-wellbeing" TargetMode="External"/><Relationship Id="rId76" Type="http://schemas.openxmlformats.org/officeDocument/2006/relationships/hyperlink" Target="https://nationalcareers.service.gov.uk/contact-us" TargetMode="External"/><Relationship Id="rId84" Type="http://schemas.openxmlformats.org/officeDocument/2006/relationships/hyperlink" Target="https://covid19.thekeysupport.com/remote-learning/" TargetMode="External"/><Relationship Id="rId89" Type="http://schemas.openxmlformats.org/officeDocument/2006/relationships/hyperlink" Target="https://www.gov.uk/guidance/safeguarding-and-remote-education-during-coronavirus-covid-19" TargetMode="External"/><Relationship Id="rId97" Type="http://schemas.openxmlformats.org/officeDocument/2006/relationships/theme" Target="theme/theme1.xml"/><Relationship Id="rId7" Type="http://schemas.openxmlformats.org/officeDocument/2006/relationships/hyperlink" Target="https://www.gov.uk/guidance/nhs-test-and-trace-how-it-works" TargetMode="External"/><Relationship Id="rId71" Type="http://schemas.openxmlformats.org/officeDocument/2006/relationships/hyperlink" Target="https://www.gov.uk/government/publications/healthy-child-programme-0-to-19-health-visitor-and-school-nurse-commissioning" TargetMode="External"/><Relationship Id="rId92" Type="http://schemas.openxmlformats.org/officeDocument/2006/relationships/hyperlink" Target="https://www.gov.uk/government/publications/health-and-safety-advice-for-schools/responsibilities-and-duties-for-schools"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rcpch.ac.uk/resources/covid-19-shielding-guidance-children-young-people" TargetMode="External"/><Relationship Id="rId11"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news/extra-mental-health-support-for-pupils-and-teachers"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teaching.blog.gov.uk/2020/06/12/attending-your-first-remote-interview/" TargetMode="External"/><Relationship Id="rId45" Type="http://schemas.openxmlformats.org/officeDocument/2006/relationships/hyperlink" Target="https://www.legislation.gov.uk/uksi/2012/762/schedule/paragraph/6/made" TargetMode="External"/><Relationship Id="rId53" Type="http://schemas.openxmlformats.org/officeDocument/2006/relationships/hyperlink" Target="https://www.hse.gov.uk/coronavirus/equipment-and-machinery/air-conditioning-and-ventilation.htm" TargetMode="External"/><Relationship Id="rId58" Type="http://schemas.openxmlformats.org/officeDocument/2006/relationships/hyperlink" Target="https://www.gov.uk/government/consultations/proposed-changes-to-the-assessment-of-gcses-as-and-a-levels-in-2021" TargetMode="External"/><Relationship Id="rId66" Type="http://schemas.openxmlformats.org/officeDocument/2006/relationships/hyperlink" Target="https://www.sendgateway.org.uk/training-events.html" TargetMode="External"/><Relationship Id="rId74" Type="http://schemas.openxmlformats.org/officeDocument/2006/relationships/hyperlink" Target="https://www.gov.uk/guidance/coronavirus-covid-19-safer-travel-guidance-for-passengers" TargetMode="External"/><Relationship Id="rId79" Type="http://schemas.openxmlformats.org/officeDocument/2006/relationships/hyperlink" Target="https://www.gov.uk/government/publications/responsibility-for-autumn-gcse-as-and-a-level-exam-series/centre-responsibility-for-autumn-gcse-as-and-a-level-exam-series-guidance" TargetMode="External"/><Relationship Id="rId87" Type="http://schemas.openxmlformats.org/officeDocument/2006/relationships/hyperlink" Target="https://www.ncsc.gov.uk/guidance/video-conferencing-services-security-guidance-organisations" TargetMode="External"/><Relationship Id="rId5"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61" Type="http://schemas.openxmlformats.org/officeDocument/2006/relationships/hyperlink" Target="https://www.afpe.org.uk/physical-education/wp-content/uploads/COVID-19-Interpreting-the-Government-Guidance-in-a-PESSPA-Context-FINAL.pdf." TargetMode="External"/><Relationship Id="rId82" Type="http://schemas.openxmlformats.org/officeDocument/2006/relationships/hyperlink" Target="https://www.gov.uk/government/publications/coronavirus-covid-19-online-education-resources" TargetMode="External"/><Relationship Id="rId90" Type="http://schemas.openxmlformats.org/officeDocument/2006/relationships/hyperlink" Target="https://www.gov.uk/government/publications/keeping-children-safe-in-education--2" TargetMode="External"/><Relationship Id="rId95" Type="http://schemas.openxmlformats.org/officeDocument/2006/relationships/hyperlink" Target="https://www.hse.gov.uk/" TargetMode="External"/><Relationship Id="rId19" Type="http://schemas.openxmlformats.org/officeDocument/2006/relationships/hyperlink" Target="https://www.gov.uk/guidance/coronavirus-covid-19-getting-tested"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rcog.org.uk/en/guidelines-research-services/guidelines/coronavirus-pregnancy/" TargetMode="External"/><Relationship Id="rId35" Type="http://schemas.openxmlformats.org/officeDocument/2006/relationships/hyperlink" Target="https://www.gov.uk/government/collections/case-studies-remote-education-practice-for-schools-during-coronavirus-covid-19" TargetMode="External"/><Relationship Id="rId43" Type="http://schemas.openxmlformats.org/officeDocument/2006/relationships/hyperlink" Target="https://www.gov.uk/government/collections/early-career-framework-reforms"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4" Type="http://schemas.openxmlformats.org/officeDocument/2006/relationships/hyperlink" Target="https://educationendowmentfoundation.org.uk/covid-19-resources/national-tutoring-programme/" TargetMode="External"/><Relationship Id="rId69" Type="http://schemas.openxmlformats.org/officeDocument/2006/relationships/hyperlink" Target="https://www.minded.org.uk/" TargetMode="External"/><Relationship Id="rId77" Type="http://schemas.openxmlformats.org/officeDocument/2006/relationships/hyperlink" Target="https://www.gov.uk/government/consultations/proposed-changes-to-the-assessment-of-gcses-as-and-a-levels-in-2021" TargetMode="External"/><Relationship Id="rId8" Type="http://schemas.openxmlformats.org/officeDocument/2006/relationships/hyperlink" Target="https://www.gov.uk/government/publications/covid-19-stay-at-home-guidance" TargetMode="External"/><Relationship Id="rId51" Type="http://schemas.openxmlformats.org/officeDocument/2006/relationships/hyperlink" Target="https://www.hse.gov.uk/coronavirus/legionella-risks-during-coronavirus-outbreak.htm" TargetMode="External"/><Relationship Id="rId72" Type="http://schemas.openxmlformats.org/officeDocument/2006/relationships/hyperlink" Target="https://www.gov.uk/government/publications/behaviour-and-discipline-in-schools" TargetMode="External"/><Relationship Id="rId80" Type="http://schemas.openxmlformats.org/officeDocument/2006/relationships/hyperlink" Target="https://www.gov.uk/government/publications/coronavirus-covid-19-school-and-college-performance-measures/coronavirus-covid-19-school-and-college-accountability" TargetMode="External"/><Relationship Id="rId85" Type="http://schemas.openxmlformats.org/officeDocument/2006/relationships/hyperlink" Target="https://edtech-demonstrator.lgfl.net/" TargetMode="External"/><Relationship Id="rId93" Type="http://schemas.openxmlformats.org/officeDocument/2006/relationships/hyperlink" Target="https://www.hse.gov.uk/services/education/sensible-leadership/school-leaders.htm" TargetMode="External"/><Relationship Id="rId3" Type="http://schemas.openxmlformats.org/officeDocument/2006/relationships/settings" Target="setting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www.educationsupport.org.uk/" TargetMode="External"/><Relationship Id="rId38" Type="http://schemas.openxmlformats.org/officeDocument/2006/relationships/hyperlink" Target="https://teaching-vacancies.service.gov.uk/" TargetMode="External"/><Relationship Id="rId46" Type="http://schemas.openxmlformats.org/officeDocument/2006/relationships/hyperlink" Target="https://www.gov.uk/government/publications/coronavirus-covid-19-how-to-self-isolate-when-you-travel-to-the-uk/coronavirus-covid-19-how-to-self-isolate-when-you-travel-to-the-uk" TargetMode="External"/><Relationship Id="rId59" Type="http://schemas.openxmlformats.org/officeDocument/2006/relationships/hyperlink" Target="https://www.gov.uk/government/publications/coronavirus-covid-19-guidance-on-phased-return-of-sport-and-recreation" TargetMode="External"/><Relationship Id="rId67" Type="http://schemas.openxmlformats.org/officeDocument/2006/relationships/hyperlink" Target="https://www.sendgateway.org.uk/whole-school-send/join-our-community-of-practice.html"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www.gov.uk/government/publications/coronavirus-covid-19-travel-advice-for-educational-settings/coronavirus-travel-guidance-for-educational-settings" TargetMode="External"/><Relationship Id="rId62" Type="http://schemas.openxmlformats.org/officeDocument/2006/relationships/hyperlink" Target="https://www.youthsporttrust.org/coronavirus-support-schools" TargetMode="External"/><Relationship Id="rId70" Type="http://schemas.openxmlformats.org/officeDocument/2006/relationships/hyperlink" Target="https://covid.minded.org.uk/" TargetMode="External"/><Relationship Id="rId75" Type="http://schemas.openxmlformats.org/officeDocument/2006/relationships/hyperlink" Target="https://www.gov.uk/government/publications/coronavirus-covid-19-implementing-protective-measures-in-education-and-childcare-settings" TargetMode="External"/><Relationship Id="rId83" Type="http://schemas.openxmlformats.org/officeDocument/2006/relationships/hyperlink" Target="https://educationendowmentfoundation.org.uk/covid-19-resources/covid-19-support-guide-for-schools/" TargetMode="External"/><Relationship Id="rId88" Type="http://schemas.openxmlformats.org/officeDocument/2006/relationships/hyperlink" Target="https://www.ncsc.gov.uk/guidance/video-conferencing-services-using-them-securely" TargetMode="External"/><Relationship Id="rId91" Type="http://schemas.openxmlformats.org/officeDocument/2006/relationships/hyperlink" Target="https://www.hse.gov.uk/coronavirus/working-safely/index.htm"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educationendowmentfoundation.org.uk/tools/guidance-reports/making-best-use-of-teaching-assistants/" TargetMode="External"/><Relationship Id="rId49" Type="http://schemas.openxmlformats.org/officeDocument/2006/relationships/hyperlink" Target="https://www.gov.uk/government/publications/covid-19-safeguarding-in-schools-colleges-and-other-providers/coronavirus-covid-19-safeguarding-in-schools-colleges-and-other-providers" TargetMode="External"/><Relationship Id="rId57" Type="http://schemas.openxmlformats.org/officeDocument/2006/relationships/hyperlink" Target="https://www.gov.uk/government/publications/early-years-foundation-stage-framework--2/early-years-foundation-stage-coronavirus-disapplications"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overnment/publications/covid-19-review-of-disparities-in-risks-and-outcomes" TargetMode="External"/><Relationship Id="rId44" Type="http://schemas.openxmlformats.org/officeDocument/2006/relationships/hyperlink" Target="https://www.gov.uk/guidance/deal-for-schools-hiring-supply-teachers-and-agency-workers" TargetMode="External"/><Relationship Id="rId52" Type="http://schemas.openxmlformats.org/officeDocument/2006/relationships/hyperlink" Target="https://www.cibse.org/coronavirus-covid-19/emerging-from-lockdown" TargetMode="External"/><Relationship Id="rId60" Type="http://schemas.openxmlformats.org/officeDocument/2006/relationships/hyperlink" Target="https://www.sportengland.org/how-we-can-help/coronavirus" TargetMode="External"/><Relationship Id="rId65" Type="http://schemas.openxmlformats.org/officeDocument/2006/relationships/hyperlink" Target="https://www.youtube.com/watch?v=MYmBLnSQh3M" TargetMode="External"/><Relationship Id="rId73" Type="http://schemas.openxmlformats.org/officeDocument/2006/relationships/hyperlink" Target="https://www.gov.uk/government/publications/staying-alert-and-safe-social-distancing/staying-alert-and-safe-social-distancing-after-4-july" TargetMode="External"/><Relationship Id="rId78" Type="http://schemas.openxmlformats.org/officeDocument/2006/relationships/hyperlink" Target="https://www.parliament.uk/business/publications/written-questions-answers-statements/written-statement/Commons/2020-03-23/HCWS176/" TargetMode="External"/><Relationship Id="rId81" Type="http://schemas.openxmlformats.org/officeDocument/2006/relationships/hyperlink" Target="https://www.gov.uk/government/publications/actions-for-schools-during-the-coronavirus-outbreak/guidance-for-full-opening-schools" TargetMode="External"/><Relationship Id="rId86" Type="http://schemas.openxmlformats.org/officeDocument/2006/relationships/hyperlink" Target="https://get-help-with-tech.education.gov.uk/about-bt-wifi" TargetMode="External"/><Relationship Id="rId94" Type="http://schemas.openxmlformats.org/officeDocument/2006/relationships/hyperlink" Target="https://www.hse.gov.uk/services/education/faqs.htm"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3" Type="http://schemas.openxmlformats.org/officeDocument/2006/relationships/hyperlink" Target="https://e-bug.eu/eng_home.aspx?cc=eng&amp;ss=1&amp;t=Information%20about%20the%20Coronavirus" TargetMode="External"/><Relationship Id="rId18" Type="http://schemas.openxmlformats.org/officeDocument/2006/relationships/hyperlink" Target="https://www.gov.uk/guidance/contacts-phe-health-protection-teams" TargetMode="External"/><Relationship Id="rId39" Type="http://schemas.openxmlformats.org/officeDocument/2006/relationships/hyperlink" Target="https://teaching.blog.gov.uk/2020/05/29/recruiting-during-lockdown-how-we-d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20519</Words>
  <Characters>116961</Characters>
  <Application>Microsoft Office Word</Application>
  <DocSecurity>4</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Paul Randall</cp:lastModifiedBy>
  <cp:revision>2</cp:revision>
  <dcterms:created xsi:type="dcterms:W3CDTF">2020-07-28T19:06:00Z</dcterms:created>
  <dcterms:modified xsi:type="dcterms:W3CDTF">2020-07-28T19:06:00Z</dcterms:modified>
</cp:coreProperties>
</file>