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6BE" w:rsidRDefault="00CE6C9D">
      <w:r>
        <w:t>Dear Colleagues</w:t>
      </w:r>
    </w:p>
    <w:p w:rsidR="00CE6C9D" w:rsidRPr="00CE6C9D" w:rsidRDefault="00B577D8">
      <w:pPr>
        <w:rPr>
          <w:b/>
        </w:rPr>
      </w:pPr>
      <w:r>
        <w:rPr>
          <w:b/>
        </w:rPr>
        <w:t>PPE stock for use with staff dealing with symptomatic pupils</w:t>
      </w:r>
    </w:p>
    <w:p w:rsidR="00B577D8" w:rsidRPr="006D1B59" w:rsidRDefault="006D1B59">
      <w:pPr>
        <w:rPr>
          <w:u w:val="single"/>
        </w:rPr>
      </w:pPr>
      <w:r>
        <w:t xml:space="preserve">During this Autumn Term, </w:t>
      </w:r>
      <w:r w:rsidR="00B577D8">
        <w:t xml:space="preserve">Buckinghamshire Council will </w:t>
      </w:r>
      <w:r w:rsidR="00145F0F">
        <w:t xml:space="preserve">continue to </w:t>
      </w:r>
      <w:r w:rsidR="00B577D8">
        <w:t xml:space="preserve">provide schools and settings with </w:t>
      </w:r>
      <w:r w:rsidR="00CE6C9D">
        <w:t xml:space="preserve">stock of each of the </w:t>
      </w:r>
      <w:r w:rsidR="002A6420">
        <w:t xml:space="preserve">3 main </w:t>
      </w:r>
      <w:r w:rsidR="00CE6C9D">
        <w:t>items</w:t>
      </w:r>
      <w:r w:rsidR="00B577D8">
        <w:t xml:space="preserve"> of PPE</w:t>
      </w:r>
      <w:r w:rsidR="00CE6C9D">
        <w:t xml:space="preserve"> </w:t>
      </w:r>
      <w:r w:rsidR="00E74DD3">
        <w:t xml:space="preserve">(aprons, gloves and masks) </w:t>
      </w:r>
      <w:r w:rsidR="00962D96">
        <w:t>for use</w:t>
      </w:r>
      <w:r w:rsidR="00B577D8">
        <w:t xml:space="preserve"> </w:t>
      </w:r>
      <w:r>
        <w:t>in the following situation only:  “</w:t>
      </w:r>
      <w:r w:rsidR="00B577D8" w:rsidRPr="00A42945">
        <w:rPr>
          <w:b/>
          <w:i/>
        </w:rPr>
        <w:t>Children and young people displaying symptoms of COVID-19 and requiring contact with an adult until they can leave safely the premises</w:t>
      </w:r>
      <w:r>
        <w:rPr>
          <w:b/>
          <w:i/>
        </w:rPr>
        <w:t xml:space="preserve">”, </w:t>
      </w:r>
      <w:r w:rsidRPr="006D1B59">
        <w:t>as set out in</w:t>
      </w:r>
      <w:r>
        <w:rPr>
          <w:b/>
          <w:i/>
        </w:rPr>
        <w:t xml:space="preserve"> </w:t>
      </w:r>
      <w:r w:rsidRPr="00145F0F">
        <w:rPr>
          <w:szCs w:val="24"/>
        </w:rPr>
        <w:t xml:space="preserve"> </w:t>
      </w:r>
      <w:hyperlink r:id="rId6" w:history="1">
        <w:r>
          <w:rPr>
            <w:rStyle w:val="Hyperlink"/>
            <w:szCs w:val="24"/>
          </w:rPr>
          <w:t>Safe working in education, childcare and children’s social care settings, including the use of personal protective equipment (PPE) - GOV.UK</w:t>
        </w:r>
      </w:hyperlink>
    </w:p>
    <w:p w:rsidR="00B577D8" w:rsidRDefault="00B577D8" w:rsidP="00A235E2">
      <w:pPr>
        <w:rPr>
          <w:i/>
          <w:iCs/>
          <w:lang w:val="en"/>
        </w:rPr>
      </w:pPr>
      <w:r w:rsidRPr="00B577D8">
        <w:t>As outlined in the government gu</w:t>
      </w:r>
      <w:r>
        <w:t>idance, staff should continue any existing</w:t>
      </w:r>
      <w:r w:rsidR="00017C7B">
        <w:t>,</w:t>
      </w:r>
      <w:r>
        <w:t xml:space="preserve"> routine use of PPE </w:t>
      </w:r>
      <w:r w:rsidR="00DB7915">
        <w:t xml:space="preserve">in the following instances; </w:t>
      </w:r>
      <w:r>
        <w:t>for non-symptomatic pupils with intimate care needs, nappy changing, first aid and with pupils who routinely spit or require physical contact where deemed necessary.  As this is in line with established practice, this PPE should come from a school</w:t>
      </w:r>
      <w:r w:rsidR="005D6052">
        <w:t>’s</w:t>
      </w:r>
      <w:r w:rsidR="006D1B59">
        <w:t xml:space="preserve"> own supply: “</w:t>
      </w:r>
      <w:r w:rsidR="006D1B59" w:rsidRPr="006D1B59">
        <w:rPr>
          <w:b/>
          <w:i/>
          <w:iCs/>
          <w:lang w:val="en"/>
        </w:rPr>
        <w:t>education, childcare and children’s social care settings and providers are responsible for sourcing their own PPE</w:t>
      </w:r>
      <w:r w:rsidR="006D1B59">
        <w:rPr>
          <w:b/>
          <w:i/>
          <w:iCs/>
          <w:lang w:val="en"/>
        </w:rPr>
        <w:t>”</w:t>
      </w:r>
      <w:r w:rsidR="006D1B59">
        <w:rPr>
          <w:i/>
          <w:iCs/>
          <w:lang w:val="en"/>
        </w:rPr>
        <w:t>.</w:t>
      </w:r>
    </w:p>
    <w:p w:rsidR="00F30BFC" w:rsidRDefault="00F30BFC" w:rsidP="00F30BFC">
      <w:r>
        <w:t xml:space="preserve">You will have received a bulk pack of PPE supplies from Buckinghamshire Council at the end of the summer term and have also received supplies direct from the DfE </w:t>
      </w:r>
      <w:bookmarkStart w:id="0" w:name="_GoBack"/>
      <w:bookmarkEnd w:id="0"/>
      <w:r>
        <w:t xml:space="preserve">over the summer. </w:t>
      </w:r>
    </w:p>
    <w:p w:rsidR="00935AB8" w:rsidRPr="00935AB8" w:rsidRDefault="00935AB8" w:rsidP="00A235E2">
      <w:pPr>
        <w:rPr>
          <w:u w:val="single"/>
        </w:rPr>
      </w:pPr>
      <w:proofErr w:type="gramStart"/>
      <w:r w:rsidRPr="00935AB8">
        <w:rPr>
          <w:u w:val="single"/>
        </w:rPr>
        <w:t>Process for replenishment</w:t>
      </w:r>
      <w:r w:rsidR="00F30BFC">
        <w:rPr>
          <w:u w:val="single"/>
        </w:rPr>
        <w:t xml:space="preserve"> – a reminder of the process.</w:t>
      </w:r>
      <w:proofErr w:type="gramEnd"/>
    </w:p>
    <w:p w:rsidR="00935AB8" w:rsidRDefault="00962D96" w:rsidP="00935AB8">
      <w:r>
        <w:t xml:space="preserve">Should you need a replenishment order, please keep this email and reply to </w:t>
      </w:r>
      <w:hyperlink r:id="rId7" w:history="1">
        <w:r w:rsidR="005C41DD" w:rsidRPr="00325D2B">
          <w:rPr>
            <w:rStyle w:val="Hyperlink"/>
            <w:rFonts w:ascii="Calibri" w:hAnsi="Calibri"/>
          </w:rPr>
          <w:t>sis@buckighamshire.gov.uk</w:t>
        </w:r>
      </w:hyperlink>
      <w:r>
        <w:rPr>
          <w:rFonts w:ascii="Calibri" w:hAnsi="Calibri"/>
        </w:rPr>
        <w:t xml:space="preserve">, </w:t>
      </w:r>
      <w:r w:rsidR="005C41DD" w:rsidRPr="005C41DD">
        <w:rPr>
          <w:rFonts w:ascii="Calibri" w:hAnsi="Calibri"/>
        </w:rPr>
        <w:t xml:space="preserve">completing the table below.  </w:t>
      </w:r>
      <w:r w:rsidR="00B577D8">
        <w:t>P</w:t>
      </w:r>
      <w:r w:rsidR="00935AB8">
        <w:t xml:space="preserve">lease order by </w:t>
      </w:r>
      <w:r w:rsidR="00935AB8" w:rsidRPr="002A6420">
        <w:rPr>
          <w:b/>
        </w:rPr>
        <w:t>12.00pm on Thursday</w:t>
      </w:r>
      <w:r w:rsidR="00935AB8" w:rsidRPr="002A6420">
        <w:t xml:space="preserve"> </w:t>
      </w:r>
      <w:r w:rsidR="00935AB8">
        <w:t>for delivery the followi</w:t>
      </w:r>
      <w:r>
        <w:t>ng week</w:t>
      </w:r>
      <w:r w:rsidR="00DB7915">
        <w:t xml:space="preserve"> through the internal mail</w:t>
      </w:r>
      <w:r>
        <w:t>:</w:t>
      </w:r>
    </w:p>
    <w:p w:rsidR="00A235E2" w:rsidRPr="005C41DD" w:rsidRDefault="00A235E2" w:rsidP="00A235E2">
      <w:pPr>
        <w:pStyle w:val="ListParagraph"/>
        <w:numPr>
          <w:ilvl w:val="0"/>
          <w:numId w:val="2"/>
        </w:numPr>
        <w:rPr>
          <w:rFonts w:ascii="Calibri" w:hAnsi="Calibri"/>
        </w:rPr>
      </w:pPr>
      <w:r w:rsidRPr="005C41DD">
        <w:rPr>
          <w:rFonts w:ascii="Calibri" w:hAnsi="Calibri"/>
        </w:rPr>
        <w:t xml:space="preserve">Aylesbury schools deliveries are on Mondays and Wednesdays </w:t>
      </w:r>
    </w:p>
    <w:p w:rsidR="00A235E2" w:rsidRPr="005C41DD" w:rsidRDefault="00A235E2" w:rsidP="00A235E2">
      <w:pPr>
        <w:pStyle w:val="ListParagraph"/>
        <w:numPr>
          <w:ilvl w:val="0"/>
          <w:numId w:val="2"/>
        </w:numPr>
        <w:rPr>
          <w:rFonts w:ascii="Calibri" w:hAnsi="Calibri"/>
        </w:rPr>
      </w:pPr>
      <w:r w:rsidRPr="005C41DD">
        <w:rPr>
          <w:rFonts w:ascii="Calibri" w:hAnsi="Calibri"/>
        </w:rPr>
        <w:t>Amersham schools deliveries are on</w:t>
      </w:r>
      <w:r>
        <w:rPr>
          <w:rFonts w:ascii="Calibri" w:hAnsi="Calibri"/>
        </w:rPr>
        <w:t xml:space="preserve"> Tuesdays and Thursdays</w:t>
      </w:r>
      <w:r w:rsidRPr="005C41DD">
        <w:rPr>
          <w:rFonts w:ascii="Calibri" w:hAnsi="Calibri"/>
        </w:rPr>
        <w:t xml:space="preserve"> </w:t>
      </w:r>
    </w:p>
    <w:p w:rsidR="00A235E2" w:rsidRDefault="00A235E2" w:rsidP="00A235E2">
      <w:pPr>
        <w:pStyle w:val="ListParagraph"/>
        <w:numPr>
          <w:ilvl w:val="0"/>
          <w:numId w:val="2"/>
        </w:numPr>
        <w:rPr>
          <w:rFonts w:ascii="Calibri" w:hAnsi="Calibri"/>
        </w:rPr>
      </w:pPr>
      <w:r w:rsidRPr="005C41DD">
        <w:rPr>
          <w:rFonts w:ascii="Calibri" w:hAnsi="Calibri"/>
        </w:rPr>
        <w:t xml:space="preserve">Wycombe schools deliveries are on Thursdays </w:t>
      </w:r>
    </w:p>
    <w:tbl>
      <w:tblPr>
        <w:tblStyle w:val="TableGrid"/>
        <w:tblW w:w="0" w:type="auto"/>
        <w:tblLook w:val="04A0" w:firstRow="1" w:lastRow="0" w:firstColumn="1" w:lastColumn="0" w:noHBand="0" w:noVBand="1"/>
      </w:tblPr>
      <w:tblGrid>
        <w:gridCol w:w="4786"/>
        <w:gridCol w:w="4456"/>
      </w:tblGrid>
      <w:tr w:rsidR="00CE6C9D" w:rsidTr="00962D96">
        <w:tc>
          <w:tcPr>
            <w:tcW w:w="4786" w:type="dxa"/>
            <w:shd w:val="clear" w:color="auto" w:fill="E5DFEC" w:themeFill="accent4" w:themeFillTint="33"/>
          </w:tcPr>
          <w:p w:rsidR="00CE6C9D" w:rsidRPr="00DC44C5" w:rsidRDefault="00CE6C9D">
            <w:pPr>
              <w:rPr>
                <w:b/>
              </w:rPr>
            </w:pPr>
            <w:r w:rsidRPr="00DC44C5">
              <w:rPr>
                <w:b/>
              </w:rPr>
              <w:t>School Name:</w:t>
            </w:r>
            <w:r w:rsidR="00935AB8">
              <w:rPr>
                <w:b/>
              </w:rPr>
              <w:t xml:space="preserve"> </w:t>
            </w:r>
            <w:r w:rsidRPr="00DC44C5">
              <w:rPr>
                <w:b/>
              </w:rPr>
              <w:t>(please type)</w:t>
            </w:r>
          </w:p>
        </w:tc>
        <w:tc>
          <w:tcPr>
            <w:tcW w:w="4456" w:type="dxa"/>
          </w:tcPr>
          <w:p w:rsidR="00CE6C9D" w:rsidRDefault="00CE6C9D"/>
        </w:tc>
      </w:tr>
      <w:tr w:rsidR="00962D96" w:rsidTr="00634C92">
        <w:trPr>
          <w:trHeight w:val="879"/>
        </w:trPr>
        <w:tc>
          <w:tcPr>
            <w:tcW w:w="4786" w:type="dxa"/>
            <w:shd w:val="clear" w:color="auto" w:fill="E5DFEC" w:themeFill="accent4" w:themeFillTint="33"/>
          </w:tcPr>
          <w:p w:rsidR="00962D96" w:rsidRPr="00DC44C5" w:rsidRDefault="00962D96">
            <w:pPr>
              <w:rPr>
                <w:b/>
              </w:rPr>
            </w:pPr>
            <w:r>
              <w:t>Number of CYP displaying symptoms of COVID-19 and requiring contact with an adult until they can leave safely the premises</w:t>
            </w:r>
            <w:r w:rsidR="008821CC">
              <w:t xml:space="preserve"> (term to date)</w:t>
            </w:r>
          </w:p>
        </w:tc>
        <w:tc>
          <w:tcPr>
            <w:tcW w:w="4456" w:type="dxa"/>
          </w:tcPr>
          <w:p w:rsidR="00962D96" w:rsidRDefault="00962D96"/>
        </w:tc>
      </w:tr>
    </w:tbl>
    <w:p w:rsidR="000A79CE" w:rsidRDefault="000A79CE"/>
    <w:p w:rsidR="00AD6C75" w:rsidRDefault="00017C7B">
      <w:r>
        <w:t>K</w:t>
      </w:r>
      <w:r w:rsidR="00AD6C75">
        <w:t>ind regards,</w:t>
      </w:r>
    </w:p>
    <w:p w:rsidR="00AD6C75" w:rsidRPr="00AD6C75" w:rsidRDefault="00AD6C75">
      <w:pPr>
        <w:rPr>
          <w:b/>
        </w:rPr>
      </w:pPr>
    </w:p>
    <w:p w:rsidR="00AD6C75" w:rsidRPr="00AD6C75" w:rsidRDefault="00AD6C75" w:rsidP="008B2157">
      <w:pPr>
        <w:spacing w:after="0"/>
        <w:rPr>
          <w:b/>
        </w:rPr>
      </w:pPr>
      <w:r w:rsidRPr="00AD6C75">
        <w:rPr>
          <w:b/>
        </w:rPr>
        <w:t>Gareth Drawmer</w:t>
      </w:r>
    </w:p>
    <w:p w:rsidR="009F6B15" w:rsidRDefault="00AD6C75">
      <w:r>
        <w:t>Head of Achievement and Learning</w:t>
      </w:r>
    </w:p>
    <w:sectPr w:rsidR="009F6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B1053"/>
    <w:multiLevelType w:val="multilevel"/>
    <w:tmpl w:val="C3E8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526554"/>
    <w:multiLevelType w:val="hybridMultilevel"/>
    <w:tmpl w:val="00028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C9D"/>
    <w:rsid w:val="00017C7B"/>
    <w:rsid w:val="000A79CE"/>
    <w:rsid w:val="00145F0F"/>
    <w:rsid w:val="001A536D"/>
    <w:rsid w:val="00247E71"/>
    <w:rsid w:val="002A6420"/>
    <w:rsid w:val="00325772"/>
    <w:rsid w:val="00465F0E"/>
    <w:rsid w:val="00545461"/>
    <w:rsid w:val="00590119"/>
    <w:rsid w:val="005C41DD"/>
    <w:rsid w:val="005D6052"/>
    <w:rsid w:val="00643E27"/>
    <w:rsid w:val="00661BFC"/>
    <w:rsid w:val="006B3DEA"/>
    <w:rsid w:val="006D1B59"/>
    <w:rsid w:val="006F7316"/>
    <w:rsid w:val="00724FCB"/>
    <w:rsid w:val="00737906"/>
    <w:rsid w:val="00822A54"/>
    <w:rsid w:val="008821CC"/>
    <w:rsid w:val="008B2157"/>
    <w:rsid w:val="00935AB8"/>
    <w:rsid w:val="00962D96"/>
    <w:rsid w:val="009F6B15"/>
    <w:rsid w:val="00A235E2"/>
    <w:rsid w:val="00A42945"/>
    <w:rsid w:val="00AD6C75"/>
    <w:rsid w:val="00B32BD9"/>
    <w:rsid w:val="00B577D8"/>
    <w:rsid w:val="00C57B3C"/>
    <w:rsid w:val="00C91573"/>
    <w:rsid w:val="00CE6C9D"/>
    <w:rsid w:val="00CF44AC"/>
    <w:rsid w:val="00DB7915"/>
    <w:rsid w:val="00DC44C5"/>
    <w:rsid w:val="00E74DD3"/>
    <w:rsid w:val="00F30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E71"/>
    <w:rPr>
      <w:sz w:val="24"/>
    </w:rPr>
  </w:style>
  <w:style w:type="paragraph" w:styleId="Heading1">
    <w:name w:val="heading 1"/>
    <w:basedOn w:val="Normal"/>
    <w:next w:val="Normal"/>
    <w:link w:val="Heading1Char"/>
    <w:uiPriority w:val="9"/>
    <w:qFormat/>
    <w:rsid w:val="00247E71"/>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E71"/>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247E71"/>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247E71"/>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E71"/>
    <w:pPr>
      <w:spacing w:after="0" w:line="240" w:lineRule="auto"/>
    </w:pPr>
    <w:rPr>
      <w:sz w:val="24"/>
    </w:rPr>
  </w:style>
  <w:style w:type="character" w:customStyle="1" w:styleId="Heading1Char">
    <w:name w:val="Heading 1 Char"/>
    <w:basedOn w:val="DefaultParagraphFont"/>
    <w:link w:val="Heading1"/>
    <w:uiPriority w:val="9"/>
    <w:rsid w:val="00247E71"/>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E71"/>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247E71"/>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247E71"/>
    <w:rPr>
      <w:rFonts w:eastAsiaTheme="majorEastAsia" w:cstheme="majorBidi"/>
      <w:b/>
      <w:bCs/>
      <w:i/>
      <w:iCs/>
      <w:color w:val="4F81BD" w:themeColor="accent1"/>
      <w:sz w:val="24"/>
    </w:rPr>
  </w:style>
  <w:style w:type="paragraph" w:styleId="Title">
    <w:name w:val="Title"/>
    <w:basedOn w:val="Normal"/>
    <w:next w:val="Normal"/>
    <w:link w:val="TitleChar"/>
    <w:uiPriority w:val="10"/>
    <w:qFormat/>
    <w:rsid w:val="00247E7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E71"/>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7E7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247E71"/>
    <w:rPr>
      <w:rFonts w:eastAsiaTheme="majorEastAsia" w:cstheme="majorBidi"/>
      <w:i/>
      <w:iCs/>
      <w:color w:val="4F81BD" w:themeColor="accent1"/>
      <w:spacing w:val="15"/>
      <w:sz w:val="24"/>
      <w:szCs w:val="24"/>
    </w:rPr>
  </w:style>
  <w:style w:type="character" w:styleId="Hyperlink">
    <w:name w:val="Hyperlink"/>
    <w:basedOn w:val="DefaultParagraphFont"/>
    <w:uiPriority w:val="99"/>
    <w:unhideWhenUsed/>
    <w:rsid w:val="00CE6C9D"/>
    <w:rPr>
      <w:color w:val="0000FF" w:themeColor="hyperlink"/>
      <w:u w:val="single"/>
    </w:rPr>
  </w:style>
  <w:style w:type="table" w:styleId="TableGrid">
    <w:name w:val="Table Grid"/>
    <w:basedOn w:val="TableNormal"/>
    <w:uiPriority w:val="59"/>
    <w:rsid w:val="00CE6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41DD"/>
    <w:pPr>
      <w:ind w:left="720"/>
      <w:contextualSpacing/>
    </w:pPr>
  </w:style>
  <w:style w:type="paragraph" w:customStyle="1" w:styleId="Default">
    <w:name w:val="Default"/>
    <w:rsid w:val="005C41DD"/>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A42945"/>
    <w:rPr>
      <w:color w:val="800080" w:themeColor="followedHyperlink"/>
      <w:u w:val="single"/>
    </w:rPr>
  </w:style>
  <w:style w:type="paragraph" w:styleId="NormalWeb">
    <w:name w:val="Normal (Web)"/>
    <w:basedOn w:val="Normal"/>
    <w:uiPriority w:val="99"/>
    <w:semiHidden/>
    <w:unhideWhenUsed/>
    <w:rsid w:val="006D1B59"/>
    <w:pPr>
      <w:spacing w:before="100" w:beforeAutospacing="1" w:after="100" w:afterAutospacing="1" w:line="240" w:lineRule="auto"/>
    </w:pPr>
    <w:rPr>
      <w:rFonts w:ascii="Times New Roman"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E71"/>
    <w:rPr>
      <w:sz w:val="24"/>
    </w:rPr>
  </w:style>
  <w:style w:type="paragraph" w:styleId="Heading1">
    <w:name w:val="heading 1"/>
    <w:basedOn w:val="Normal"/>
    <w:next w:val="Normal"/>
    <w:link w:val="Heading1Char"/>
    <w:uiPriority w:val="9"/>
    <w:qFormat/>
    <w:rsid w:val="00247E71"/>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E71"/>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247E71"/>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247E71"/>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E71"/>
    <w:pPr>
      <w:spacing w:after="0" w:line="240" w:lineRule="auto"/>
    </w:pPr>
    <w:rPr>
      <w:sz w:val="24"/>
    </w:rPr>
  </w:style>
  <w:style w:type="character" w:customStyle="1" w:styleId="Heading1Char">
    <w:name w:val="Heading 1 Char"/>
    <w:basedOn w:val="DefaultParagraphFont"/>
    <w:link w:val="Heading1"/>
    <w:uiPriority w:val="9"/>
    <w:rsid w:val="00247E71"/>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E71"/>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247E71"/>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247E71"/>
    <w:rPr>
      <w:rFonts w:eastAsiaTheme="majorEastAsia" w:cstheme="majorBidi"/>
      <w:b/>
      <w:bCs/>
      <w:i/>
      <w:iCs/>
      <w:color w:val="4F81BD" w:themeColor="accent1"/>
      <w:sz w:val="24"/>
    </w:rPr>
  </w:style>
  <w:style w:type="paragraph" w:styleId="Title">
    <w:name w:val="Title"/>
    <w:basedOn w:val="Normal"/>
    <w:next w:val="Normal"/>
    <w:link w:val="TitleChar"/>
    <w:uiPriority w:val="10"/>
    <w:qFormat/>
    <w:rsid w:val="00247E7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E71"/>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7E7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247E71"/>
    <w:rPr>
      <w:rFonts w:eastAsiaTheme="majorEastAsia" w:cstheme="majorBidi"/>
      <w:i/>
      <w:iCs/>
      <w:color w:val="4F81BD" w:themeColor="accent1"/>
      <w:spacing w:val="15"/>
      <w:sz w:val="24"/>
      <w:szCs w:val="24"/>
    </w:rPr>
  </w:style>
  <w:style w:type="character" w:styleId="Hyperlink">
    <w:name w:val="Hyperlink"/>
    <w:basedOn w:val="DefaultParagraphFont"/>
    <w:uiPriority w:val="99"/>
    <w:unhideWhenUsed/>
    <w:rsid w:val="00CE6C9D"/>
    <w:rPr>
      <w:color w:val="0000FF" w:themeColor="hyperlink"/>
      <w:u w:val="single"/>
    </w:rPr>
  </w:style>
  <w:style w:type="table" w:styleId="TableGrid">
    <w:name w:val="Table Grid"/>
    <w:basedOn w:val="TableNormal"/>
    <w:uiPriority w:val="59"/>
    <w:rsid w:val="00CE6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41DD"/>
    <w:pPr>
      <w:ind w:left="720"/>
      <w:contextualSpacing/>
    </w:pPr>
  </w:style>
  <w:style w:type="paragraph" w:customStyle="1" w:styleId="Default">
    <w:name w:val="Default"/>
    <w:rsid w:val="005C41DD"/>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A42945"/>
    <w:rPr>
      <w:color w:val="800080" w:themeColor="followedHyperlink"/>
      <w:u w:val="single"/>
    </w:rPr>
  </w:style>
  <w:style w:type="paragraph" w:styleId="NormalWeb">
    <w:name w:val="Normal (Web)"/>
    <w:basedOn w:val="Normal"/>
    <w:uiPriority w:val="99"/>
    <w:semiHidden/>
    <w:unhideWhenUsed/>
    <w:rsid w:val="006D1B59"/>
    <w:pPr>
      <w:spacing w:before="100" w:beforeAutospacing="1" w:after="100" w:afterAutospacing="1" w:line="240" w:lineRule="auto"/>
    </w:pPr>
    <w:rPr>
      <w:rFonts w:ascii="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7085">
      <w:bodyDiv w:val="1"/>
      <w:marLeft w:val="0"/>
      <w:marRight w:val="0"/>
      <w:marTop w:val="0"/>
      <w:marBottom w:val="0"/>
      <w:divBdr>
        <w:top w:val="none" w:sz="0" w:space="0" w:color="auto"/>
        <w:left w:val="none" w:sz="0" w:space="0" w:color="auto"/>
        <w:bottom w:val="none" w:sz="0" w:space="0" w:color="auto"/>
        <w:right w:val="none" w:sz="0" w:space="0" w:color="auto"/>
      </w:divBdr>
    </w:div>
    <w:div w:id="428281843">
      <w:bodyDiv w:val="1"/>
      <w:marLeft w:val="0"/>
      <w:marRight w:val="0"/>
      <w:marTop w:val="0"/>
      <w:marBottom w:val="0"/>
      <w:divBdr>
        <w:top w:val="none" w:sz="0" w:space="0" w:color="auto"/>
        <w:left w:val="none" w:sz="0" w:space="0" w:color="auto"/>
        <w:bottom w:val="none" w:sz="0" w:space="0" w:color="auto"/>
        <w:right w:val="none" w:sz="0" w:space="0" w:color="auto"/>
      </w:divBdr>
    </w:div>
    <w:div w:id="996421780">
      <w:bodyDiv w:val="1"/>
      <w:marLeft w:val="0"/>
      <w:marRight w:val="0"/>
      <w:marTop w:val="0"/>
      <w:marBottom w:val="0"/>
      <w:divBdr>
        <w:top w:val="none" w:sz="0" w:space="0" w:color="auto"/>
        <w:left w:val="none" w:sz="0" w:space="0" w:color="auto"/>
        <w:bottom w:val="none" w:sz="0" w:space="0" w:color="auto"/>
        <w:right w:val="none" w:sz="0" w:space="0" w:color="auto"/>
      </w:divBdr>
    </w:div>
    <w:div w:id="181718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is@buckigham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Katherine</dc:creator>
  <cp:lastModifiedBy>Wells, Katherine</cp:lastModifiedBy>
  <cp:revision>3</cp:revision>
  <dcterms:created xsi:type="dcterms:W3CDTF">2020-09-22T14:08:00Z</dcterms:created>
  <dcterms:modified xsi:type="dcterms:W3CDTF">2020-09-22T14:24:00Z</dcterms:modified>
</cp:coreProperties>
</file>