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BE" w:rsidRDefault="007B1CC6">
      <w:bookmarkStart w:id="0" w:name="_GoBack"/>
      <w:bookmarkEnd w:id="0"/>
      <w:r>
        <w:t>Dear Colleague,</w:t>
      </w:r>
    </w:p>
    <w:p w:rsidR="001B30C7" w:rsidRDefault="001B30C7">
      <w:pPr>
        <w:rPr>
          <w:lang w:val="en"/>
        </w:rPr>
      </w:pPr>
    </w:p>
    <w:p w:rsidR="001B30C7" w:rsidRDefault="001B30C7">
      <w:pPr>
        <w:rPr>
          <w:lang w:val="en"/>
        </w:rPr>
      </w:pPr>
      <w:r>
        <w:rPr>
          <w:lang w:val="en"/>
        </w:rPr>
        <w:t xml:space="preserve">Thank for your letter. I am very mindful of the </w:t>
      </w:r>
      <w:r w:rsidR="00FF2077">
        <w:rPr>
          <w:lang w:val="en"/>
        </w:rPr>
        <w:t>n</w:t>
      </w:r>
      <w:r>
        <w:rPr>
          <w:lang w:val="en"/>
        </w:rPr>
        <w:t>eed to protect staff, pupils and parents and will ensure that</w:t>
      </w:r>
      <w:r w:rsidR="00FF2077">
        <w:rPr>
          <w:lang w:val="en"/>
        </w:rPr>
        <w:t xml:space="preserve"> </w:t>
      </w:r>
      <w:r>
        <w:rPr>
          <w:lang w:val="en"/>
        </w:rPr>
        <w:t>government guidance is followed at all times.</w:t>
      </w:r>
      <w:r w:rsidR="00FF2077">
        <w:rPr>
          <w:lang w:val="en"/>
        </w:rPr>
        <w:t xml:space="preserve"> We also need to balance this against the delivery of quality learning to the pupils in our care – both remotely and for those who need to be in school.</w:t>
      </w:r>
    </w:p>
    <w:p w:rsidR="00B56E29" w:rsidRDefault="00B56E29" w:rsidP="00B56E29">
      <w:pPr>
        <w:rPr>
          <w:lang w:val="en"/>
        </w:rPr>
      </w:pPr>
      <w:r>
        <w:rPr>
          <w:lang w:val="en"/>
        </w:rPr>
        <w:t>You will be aware that the government ha</w:t>
      </w:r>
      <w:r w:rsidR="00D74745">
        <w:rPr>
          <w:lang w:val="en"/>
        </w:rPr>
        <w:t>s</w:t>
      </w:r>
      <w:r>
        <w:rPr>
          <w:lang w:val="en"/>
        </w:rPr>
        <w:t xml:space="preserve"> </w:t>
      </w:r>
      <w:r w:rsidR="00D74745">
        <w:rPr>
          <w:lang w:val="en"/>
        </w:rPr>
        <w:t xml:space="preserve">announced that for the </w:t>
      </w:r>
      <w:r w:rsidR="00B45710">
        <w:rPr>
          <w:lang w:val="en"/>
        </w:rPr>
        <w:t xml:space="preserve">first half of the </w:t>
      </w:r>
      <w:proofErr w:type="gramStart"/>
      <w:r w:rsidR="00D74745">
        <w:rPr>
          <w:lang w:val="en"/>
        </w:rPr>
        <w:t>Spring</w:t>
      </w:r>
      <w:proofErr w:type="gramEnd"/>
      <w:r w:rsidR="00D74745">
        <w:rPr>
          <w:lang w:val="en"/>
        </w:rPr>
        <w:t xml:space="preserve"> term </w:t>
      </w:r>
      <w:r>
        <w:rPr>
          <w:lang w:val="en"/>
        </w:rPr>
        <w:t xml:space="preserve">schools </w:t>
      </w:r>
      <w:r w:rsidR="00D74745">
        <w:rPr>
          <w:lang w:val="en"/>
        </w:rPr>
        <w:t xml:space="preserve">should now </w:t>
      </w:r>
      <w:r>
        <w:rPr>
          <w:lang w:val="en"/>
        </w:rPr>
        <w:t xml:space="preserve">remain open </w:t>
      </w:r>
      <w:r w:rsidR="00D74745">
        <w:rPr>
          <w:lang w:val="en"/>
        </w:rPr>
        <w:t xml:space="preserve">only </w:t>
      </w:r>
      <w:r>
        <w:rPr>
          <w:lang w:val="en"/>
        </w:rPr>
        <w:t>for vulnerable children and the children of key workers. We have to find a way to manage this whi</w:t>
      </w:r>
      <w:r w:rsidR="00925FD6">
        <w:rPr>
          <w:lang w:val="en"/>
        </w:rPr>
        <w:t>l</w:t>
      </w:r>
      <w:r>
        <w:rPr>
          <w:lang w:val="en"/>
        </w:rPr>
        <w:t>st keeping everyone</w:t>
      </w:r>
      <w:r w:rsidR="00E03376">
        <w:rPr>
          <w:lang w:val="en"/>
        </w:rPr>
        <w:t xml:space="preserve"> safe and want to work with you to find a reasonable way forward.</w:t>
      </w:r>
    </w:p>
    <w:p w:rsidR="00381D04" w:rsidRDefault="00B56E29">
      <w:pPr>
        <w:rPr>
          <w:lang w:val="en"/>
        </w:rPr>
      </w:pPr>
      <w:r>
        <w:rPr>
          <w:lang w:val="en"/>
        </w:rPr>
        <w:t>W</w:t>
      </w:r>
      <w:r w:rsidR="00FF2077">
        <w:rPr>
          <w:lang w:val="en"/>
        </w:rPr>
        <w:t xml:space="preserve">e will </w:t>
      </w:r>
      <w:r w:rsidR="00E03376">
        <w:rPr>
          <w:lang w:val="en"/>
        </w:rPr>
        <w:t xml:space="preserve">continue to </w:t>
      </w:r>
      <w:r w:rsidR="00FF2077">
        <w:rPr>
          <w:lang w:val="en"/>
        </w:rPr>
        <w:t>work with the local authority</w:t>
      </w:r>
      <w:r>
        <w:rPr>
          <w:lang w:val="en"/>
        </w:rPr>
        <w:t>,</w:t>
      </w:r>
      <w:r w:rsidR="00FF2077">
        <w:rPr>
          <w:lang w:val="en"/>
        </w:rPr>
        <w:t xml:space="preserve"> public health colleagues </w:t>
      </w:r>
      <w:r>
        <w:rPr>
          <w:lang w:val="en"/>
        </w:rPr>
        <w:t xml:space="preserve">and unions </w:t>
      </w:r>
      <w:r w:rsidR="00FF2077">
        <w:rPr>
          <w:lang w:val="en"/>
        </w:rPr>
        <w:t>to ensure that the wo</w:t>
      </w:r>
      <w:r w:rsidR="00381D04">
        <w:rPr>
          <w:lang w:val="en"/>
        </w:rPr>
        <w:t>r</w:t>
      </w:r>
      <w:r w:rsidR="00FF2077">
        <w:rPr>
          <w:lang w:val="en"/>
        </w:rPr>
        <w:t>king e</w:t>
      </w:r>
      <w:r w:rsidR="00381D04">
        <w:rPr>
          <w:lang w:val="en"/>
        </w:rPr>
        <w:t>nviron</w:t>
      </w:r>
      <w:r w:rsidR="00FF2077">
        <w:rPr>
          <w:lang w:val="en"/>
        </w:rPr>
        <w:t xml:space="preserve">ment is </w:t>
      </w:r>
      <w:r>
        <w:rPr>
          <w:lang w:val="en"/>
        </w:rPr>
        <w:t xml:space="preserve">made </w:t>
      </w:r>
      <w:r w:rsidR="00FF2077">
        <w:rPr>
          <w:lang w:val="en"/>
        </w:rPr>
        <w:t xml:space="preserve">as safe as possible. </w:t>
      </w:r>
      <w:r w:rsidR="00381D04">
        <w:rPr>
          <w:lang w:val="en"/>
        </w:rPr>
        <w:t>You will be aware of the huge efforts made to date to protect the safety of everyone who comes into school</w:t>
      </w:r>
      <w:r w:rsidR="00E03376">
        <w:rPr>
          <w:lang w:val="en"/>
        </w:rPr>
        <w:t xml:space="preserve"> including undertaking risk assessments, provision of PPE etc</w:t>
      </w:r>
      <w:r w:rsidR="00381D04">
        <w:rPr>
          <w:lang w:val="en"/>
        </w:rPr>
        <w:t>.</w:t>
      </w:r>
      <w:r>
        <w:rPr>
          <w:lang w:val="en"/>
        </w:rPr>
        <w:t xml:space="preserve"> Th</w:t>
      </w:r>
      <w:r w:rsidR="00E03376">
        <w:rPr>
          <w:lang w:val="en"/>
        </w:rPr>
        <w:t>ese</w:t>
      </w:r>
      <w:r>
        <w:rPr>
          <w:lang w:val="en"/>
        </w:rPr>
        <w:t xml:space="preserve"> </w:t>
      </w:r>
      <w:r w:rsidR="00E03376">
        <w:rPr>
          <w:lang w:val="en"/>
        </w:rPr>
        <w:t xml:space="preserve">measures </w:t>
      </w:r>
      <w:r>
        <w:rPr>
          <w:lang w:val="en"/>
        </w:rPr>
        <w:t>will of course be reviewed and revised as necessary in light of the new strain of the virus.</w:t>
      </w:r>
      <w:r w:rsidR="00E03376">
        <w:rPr>
          <w:lang w:val="en"/>
        </w:rPr>
        <w:t xml:space="preserve"> We will also be reviewing staffing requirements to ensure safety of pupils whilst </w:t>
      </w:r>
      <w:proofErr w:type="spellStart"/>
      <w:r w:rsidR="00E03376">
        <w:rPr>
          <w:lang w:val="en"/>
        </w:rPr>
        <w:t>minimising</w:t>
      </w:r>
      <w:proofErr w:type="spellEnd"/>
      <w:r w:rsidR="00E03376">
        <w:rPr>
          <w:lang w:val="en"/>
        </w:rPr>
        <w:t xml:space="preserve"> the number of staff who may be required to attend school in person.</w:t>
      </w:r>
    </w:p>
    <w:p w:rsidR="001B30C7" w:rsidRDefault="00FF2077">
      <w:pPr>
        <w:rPr>
          <w:lang w:val="en"/>
        </w:rPr>
      </w:pPr>
      <w:r>
        <w:rPr>
          <w:lang w:val="en"/>
        </w:rPr>
        <w:t>Where staff</w:t>
      </w:r>
      <w:r w:rsidR="00B56E29">
        <w:rPr>
          <w:lang w:val="en"/>
        </w:rPr>
        <w:t xml:space="preserve"> </w:t>
      </w:r>
      <w:r>
        <w:rPr>
          <w:lang w:val="en"/>
        </w:rPr>
        <w:t xml:space="preserve">have particular concerns (for example where staff are clinically vulnerable) we will ensure that an individual </w:t>
      </w:r>
      <w:r w:rsidR="00925FD6">
        <w:rPr>
          <w:lang w:val="en"/>
        </w:rPr>
        <w:t>risk assessment takes place and,</w:t>
      </w:r>
      <w:r>
        <w:rPr>
          <w:lang w:val="en"/>
        </w:rPr>
        <w:t xml:space="preserve"> where appropriate</w:t>
      </w:r>
      <w:r w:rsidR="00925FD6">
        <w:rPr>
          <w:lang w:val="en"/>
        </w:rPr>
        <w:t>,</w:t>
      </w:r>
      <w:r>
        <w:rPr>
          <w:lang w:val="en"/>
        </w:rPr>
        <w:t xml:space="preserve"> an occupational health referral is made for specific advice. </w:t>
      </w:r>
    </w:p>
    <w:p w:rsidR="00B56E29" w:rsidRDefault="00B56E29">
      <w:pPr>
        <w:rPr>
          <w:lang w:val="en"/>
        </w:rPr>
      </w:pPr>
      <w:r>
        <w:rPr>
          <w:lang w:val="en"/>
        </w:rPr>
        <w:t xml:space="preserve">All staff in Bucks maintained schools </w:t>
      </w:r>
      <w:proofErr w:type="gramStart"/>
      <w:r>
        <w:rPr>
          <w:lang w:val="en"/>
        </w:rPr>
        <w:t>have</w:t>
      </w:r>
      <w:proofErr w:type="gramEnd"/>
      <w:r>
        <w:rPr>
          <w:lang w:val="en"/>
        </w:rPr>
        <w:t xml:space="preserve"> access to a range of </w:t>
      </w:r>
      <w:proofErr w:type="spellStart"/>
      <w:r>
        <w:rPr>
          <w:lang w:val="en"/>
        </w:rPr>
        <w:t>well being</w:t>
      </w:r>
      <w:proofErr w:type="spellEnd"/>
      <w:r>
        <w:rPr>
          <w:lang w:val="en"/>
        </w:rPr>
        <w:t xml:space="preserve"> support including the Employee Assistance </w:t>
      </w:r>
      <w:proofErr w:type="spellStart"/>
      <w:r>
        <w:rPr>
          <w:lang w:val="en"/>
        </w:rPr>
        <w:t>programme</w:t>
      </w:r>
      <w:proofErr w:type="spellEnd"/>
      <w:r>
        <w:rPr>
          <w:lang w:val="en"/>
        </w:rPr>
        <w:t xml:space="preserve"> (EAP) where they can discuss any concerns confidentially</w:t>
      </w:r>
      <w:r w:rsidR="00925FD6">
        <w:rPr>
          <w:lang w:val="en"/>
        </w:rPr>
        <w:t xml:space="preserve"> with an adviser at any time.</w:t>
      </w:r>
    </w:p>
    <w:p w:rsidR="00E03376" w:rsidRDefault="00E03376" w:rsidP="00E03376">
      <w:r>
        <w:t>Finally  I want to thank you for the commitment and resilience that you have shown since the start of the pandemic; teaching staff have worked hard to ensure continuity of education of the pupils in their care during a very challenging and quickly changing situation.</w:t>
      </w:r>
    </w:p>
    <w:p w:rsidR="00E03376" w:rsidRDefault="00E03376" w:rsidP="00E03376">
      <w:r>
        <w:t>I am grateful for your continued support.</w:t>
      </w:r>
    </w:p>
    <w:p w:rsidR="00E03376" w:rsidRPr="007B1CC6" w:rsidRDefault="00E03376">
      <w:pPr>
        <w:rPr>
          <w:lang w:val="en"/>
        </w:rPr>
      </w:pPr>
    </w:p>
    <w:sectPr w:rsidR="00E03376" w:rsidRPr="007B1C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C6"/>
    <w:rsid w:val="00105A4B"/>
    <w:rsid w:val="001B30C7"/>
    <w:rsid w:val="00247E71"/>
    <w:rsid w:val="00381D04"/>
    <w:rsid w:val="00465F0E"/>
    <w:rsid w:val="00737906"/>
    <w:rsid w:val="007B1CC6"/>
    <w:rsid w:val="009041E6"/>
    <w:rsid w:val="00925FD6"/>
    <w:rsid w:val="00B45710"/>
    <w:rsid w:val="00B56E29"/>
    <w:rsid w:val="00D74745"/>
    <w:rsid w:val="00E03376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1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E71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E71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E7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E7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7E71"/>
    <w:pPr>
      <w:spacing w:after="0" w:line="240" w:lineRule="auto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47E71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7E71"/>
    <w:rPr>
      <w:rFonts w:eastAsiaTheme="majorEastAsia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E71"/>
    <w:rPr>
      <w:rFonts w:eastAsiaTheme="majorEastAsia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E71"/>
    <w:rPr>
      <w:rFonts w:eastAsiaTheme="majorEastAsia" w:cstheme="majorBidi"/>
      <w:b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47E7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7E71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7E7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7E71"/>
    <w:rPr>
      <w:rFonts w:eastAsiaTheme="majorEastAsia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Buckinghamshire County Council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Black, Bev</dc:creator>
  <cp:lastModifiedBy>Black, Bev</cp:lastModifiedBy>
  <cp:revision>2</cp:revision>
  <dcterms:created xsi:type="dcterms:W3CDTF">2021-01-05T16:40:00Z</dcterms:created>
  <dcterms:modified xsi:type="dcterms:W3CDTF">2021-01-05T16:40:00Z</dcterms:modified>
</cp:coreProperties>
</file>