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20E2" w14:textId="0A338B8B" w:rsidR="00CB4B1F" w:rsidRPr="00CB4B1F" w:rsidRDefault="00417111">
      <w:pPr>
        <w:rPr>
          <w:b/>
        </w:rPr>
      </w:pPr>
      <w:r>
        <w:rPr>
          <w:b/>
        </w:rPr>
        <w:t xml:space="preserve">School </w:t>
      </w:r>
      <w:r w:rsidR="00CB4B1F" w:rsidRPr="00CB4B1F">
        <w:rPr>
          <w:b/>
        </w:rPr>
        <w:t>Admission Appeals Representative</w:t>
      </w:r>
      <w:r w:rsidR="00BB0FB2">
        <w:rPr>
          <w:b/>
        </w:rPr>
        <w:t xml:space="preserve"> </w:t>
      </w:r>
    </w:p>
    <w:p w14:paraId="305853BF" w14:textId="77777777" w:rsidR="00CB4B1F" w:rsidRPr="00222182" w:rsidRDefault="00222182">
      <w:pPr>
        <w:rPr>
          <w:b/>
        </w:rPr>
      </w:pPr>
      <w:r w:rsidRPr="00222182">
        <w:rPr>
          <w:b/>
        </w:rPr>
        <w:t>Tasks</w:t>
      </w:r>
    </w:p>
    <w:p w14:paraId="47919177" w14:textId="77777777" w:rsidR="007C2FB7" w:rsidRDefault="00CB4B1F">
      <w:r>
        <w:t>To effectively represent the interests of the admission authority</w:t>
      </w:r>
      <w:r w:rsidR="004F7D05">
        <w:t xml:space="preserve"> (this could be the council or the governing body of a school that it is its own admission authority</w:t>
      </w:r>
      <w:r>
        <w:t xml:space="preserve"> in an admission appeal</w:t>
      </w:r>
      <w:r w:rsidR="004F7D05">
        <w:t>)</w:t>
      </w:r>
    </w:p>
    <w:p w14:paraId="36865C38" w14:textId="77777777" w:rsidR="00CB4B1F" w:rsidRDefault="00CB4B1F" w:rsidP="00CB4B1F">
      <w:pPr>
        <w:pStyle w:val="ListParagraph"/>
        <w:numPr>
          <w:ilvl w:val="0"/>
          <w:numId w:val="1"/>
        </w:numPr>
      </w:pPr>
      <w:r>
        <w:t>Ensure familiarity with the written case in advance</w:t>
      </w:r>
    </w:p>
    <w:p w14:paraId="5B8CAFF3" w14:textId="34BB6D5E" w:rsidR="00CB4B1F" w:rsidRDefault="00CB4B1F" w:rsidP="00CB4B1F">
      <w:pPr>
        <w:pStyle w:val="ListParagraph"/>
        <w:numPr>
          <w:ilvl w:val="0"/>
          <w:numId w:val="1"/>
        </w:numPr>
      </w:pPr>
      <w:r>
        <w:t xml:space="preserve">Identify and research any queries raised </w:t>
      </w:r>
      <w:proofErr w:type="gramStart"/>
      <w:r>
        <w:t>as a result of</w:t>
      </w:r>
      <w:proofErr w:type="gramEnd"/>
      <w:r>
        <w:t xml:space="preserve"> the parent’s case papers</w:t>
      </w:r>
      <w:r w:rsidR="4BAB891B">
        <w:t xml:space="preserve"> or the school’s case</w:t>
      </w:r>
    </w:p>
    <w:p w14:paraId="3F46F4CA" w14:textId="77777777" w:rsidR="00CB4B1F" w:rsidRDefault="00CB4B1F" w:rsidP="00CB4B1F">
      <w:pPr>
        <w:pStyle w:val="ListParagraph"/>
        <w:numPr>
          <w:ilvl w:val="0"/>
          <w:numId w:val="1"/>
        </w:numPr>
      </w:pPr>
      <w:r>
        <w:t xml:space="preserve">Liaise with the </w:t>
      </w:r>
      <w:r w:rsidR="004F7D05">
        <w:t xml:space="preserve">Admissions and Transport team and/or </w:t>
      </w:r>
      <w:r>
        <w:t xml:space="preserve">school in advance </w:t>
      </w:r>
      <w:r w:rsidR="004F7D05">
        <w:t xml:space="preserve">as necessary </w:t>
      </w:r>
      <w:r>
        <w:t>and ensure the</w:t>
      </w:r>
      <w:r w:rsidR="004F7D05">
        <w:t xml:space="preserve"> school’s </w:t>
      </w:r>
      <w:r>
        <w:t>priorities are identified</w:t>
      </w:r>
    </w:p>
    <w:p w14:paraId="2029B85C" w14:textId="678B161F" w:rsidR="00CB4B1F" w:rsidRDefault="00CB4B1F" w:rsidP="00CB4B1F">
      <w:pPr>
        <w:pStyle w:val="ListParagraph"/>
        <w:numPr>
          <w:ilvl w:val="0"/>
          <w:numId w:val="1"/>
        </w:numPr>
      </w:pPr>
      <w:r>
        <w:t xml:space="preserve">Represent the interests of the </w:t>
      </w:r>
      <w:r w:rsidR="5D7383F2">
        <w:t xml:space="preserve">admission </w:t>
      </w:r>
      <w:proofErr w:type="gramStart"/>
      <w:r w:rsidR="5D7383F2">
        <w:t xml:space="preserve">authority </w:t>
      </w:r>
      <w:r>
        <w:t xml:space="preserve"> during</w:t>
      </w:r>
      <w:proofErr w:type="gramEnd"/>
      <w:r>
        <w:t xml:space="preserve"> the </w:t>
      </w:r>
      <w:r w:rsidR="004F7D05">
        <w:t xml:space="preserve">independent </w:t>
      </w:r>
      <w:r>
        <w:t xml:space="preserve">appeal </w:t>
      </w:r>
      <w:r w:rsidR="004F7D05">
        <w:t>process</w:t>
      </w:r>
    </w:p>
    <w:p w14:paraId="7B926621" w14:textId="77777777" w:rsidR="00CB4B1F" w:rsidRDefault="00CB4B1F" w:rsidP="00CB4B1F">
      <w:pPr>
        <w:pStyle w:val="ListParagraph"/>
        <w:numPr>
          <w:ilvl w:val="0"/>
          <w:numId w:val="1"/>
        </w:numPr>
      </w:pPr>
      <w:r>
        <w:t>Present the case for the admission authority and respond to parental and panel questions on their behalf</w:t>
      </w:r>
    </w:p>
    <w:p w14:paraId="3A64EF7B" w14:textId="057B70BA" w:rsidR="00CB4B1F" w:rsidRDefault="00CB4B1F" w:rsidP="00CB4B1F">
      <w:pPr>
        <w:pStyle w:val="ListParagraph"/>
        <w:numPr>
          <w:ilvl w:val="0"/>
          <w:numId w:val="1"/>
        </w:numPr>
      </w:pPr>
      <w:r>
        <w:t xml:space="preserve">Notify the </w:t>
      </w:r>
      <w:r w:rsidR="00044EEE">
        <w:t>A</w:t>
      </w:r>
      <w:r>
        <w:t xml:space="preserve">dmissions and </w:t>
      </w:r>
      <w:r w:rsidR="00044EEE">
        <w:t>T</w:t>
      </w:r>
      <w:r>
        <w:t xml:space="preserve">ransport </w:t>
      </w:r>
      <w:r w:rsidR="00044EEE">
        <w:t>T</w:t>
      </w:r>
      <w:r>
        <w:t xml:space="preserve">eam and school of any issues arising </w:t>
      </w:r>
      <w:proofErr w:type="gramStart"/>
      <w:r>
        <w:t>as a result of</w:t>
      </w:r>
      <w:proofErr w:type="gramEnd"/>
      <w:r>
        <w:t xml:space="preserve"> the Independent Appeal hearing</w:t>
      </w:r>
    </w:p>
    <w:p w14:paraId="4D442650" w14:textId="00BD4145" w:rsidR="00CB4B1F" w:rsidRDefault="00CB4B1F">
      <w:r>
        <w:t>To understand and act in accordance with the legislative framework of admission appeals (the Admission Appeals Code, the Admissions Code)</w:t>
      </w:r>
      <w:r w:rsidR="00044EEE">
        <w:t>.</w:t>
      </w:r>
      <w:r>
        <w:t xml:space="preserve"> </w:t>
      </w:r>
    </w:p>
    <w:p w14:paraId="4A7EA2BA" w14:textId="4C0C697A" w:rsidR="00CB4B1F" w:rsidRDefault="00CB4B1F">
      <w:r>
        <w:t xml:space="preserve">To participate in training sessions </w:t>
      </w:r>
      <w:r w:rsidR="00971E51">
        <w:t xml:space="preserve">(virtually or in person) </w:t>
      </w:r>
      <w:r>
        <w:t xml:space="preserve">organised by the Admissions and Transport </w:t>
      </w:r>
      <w:r w:rsidR="00044EEE">
        <w:t>T</w:t>
      </w:r>
      <w:r>
        <w:t>eam, ensuring continued familiarity with the appeals process and the underpinning legislation</w:t>
      </w:r>
      <w:r w:rsidR="00044EEE">
        <w:t>.</w:t>
      </w:r>
    </w:p>
    <w:p w14:paraId="6061926A" w14:textId="77777777" w:rsidR="00CB4B1F" w:rsidRDefault="00222182">
      <w:pPr>
        <w:rPr>
          <w:b/>
        </w:rPr>
      </w:pPr>
      <w:r w:rsidRPr="00222182">
        <w:rPr>
          <w:b/>
        </w:rPr>
        <w:t>Key Skills</w:t>
      </w:r>
    </w:p>
    <w:p w14:paraId="1A3AD63C" w14:textId="77777777" w:rsidR="004F7D05" w:rsidRDefault="00222182" w:rsidP="00044EEE">
      <w:pPr>
        <w:pStyle w:val="ListParagraph"/>
        <w:numPr>
          <w:ilvl w:val="0"/>
          <w:numId w:val="2"/>
        </w:numPr>
      </w:pPr>
      <w:r w:rsidRPr="00222182">
        <w:t>Clear understanding of the local and national framework for admissions arrangements</w:t>
      </w:r>
    </w:p>
    <w:p w14:paraId="5E397A96" w14:textId="77777777" w:rsidR="00222182" w:rsidRPr="00222182" w:rsidRDefault="004F7D05" w:rsidP="00044EEE">
      <w:pPr>
        <w:pStyle w:val="ListParagraph"/>
        <w:numPr>
          <w:ilvl w:val="0"/>
          <w:numId w:val="2"/>
        </w:numPr>
      </w:pPr>
      <w:r>
        <w:t>Confident to operate in formal appeals environment</w:t>
      </w:r>
      <w:r w:rsidR="00222182" w:rsidRPr="00222182">
        <w:t xml:space="preserve"> </w:t>
      </w:r>
    </w:p>
    <w:p w14:paraId="523B4A13" w14:textId="35342DE6" w:rsidR="00222182" w:rsidRDefault="00222182" w:rsidP="716CB40B">
      <w:pPr>
        <w:pStyle w:val="ListParagraph"/>
        <w:numPr>
          <w:ilvl w:val="0"/>
          <w:numId w:val="2"/>
        </w:numPr>
      </w:pPr>
      <w:r>
        <w:t xml:space="preserve">Experience of the internal management of a primary or secondary school environment at a senior level </w:t>
      </w:r>
      <w:r w:rsidR="18B6FC62">
        <w:t>either as staff or governor</w:t>
      </w:r>
    </w:p>
    <w:p w14:paraId="26D60E54" w14:textId="77777777" w:rsidR="00222182" w:rsidRDefault="00222182" w:rsidP="00044EEE">
      <w:pPr>
        <w:pStyle w:val="ListParagraph"/>
        <w:numPr>
          <w:ilvl w:val="0"/>
          <w:numId w:val="2"/>
        </w:numPr>
      </w:pPr>
      <w:r>
        <w:t xml:space="preserve">Understanding </w:t>
      </w:r>
      <w:r w:rsidR="004F7D05">
        <w:t>of</w:t>
      </w:r>
      <w:r>
        <w:t xml:space="preserve"> </w:t>
      </w:r>
      <w:r w:rsidR="004F7D05">
        <w:t xml:space="preserve">and ability to meet </w:t>
      </w:r>
      <w:r>
        <w:t>the needs of parents in the educational environment</w:t>
      </w:r>
    </w:p>
    <w:p w14:paraId="7CF06695" w14:textId="77777777" w:rsidR="00222182" w:rsidRDefault="004F7D05" w:rsidP="00044EEE">
      <w:pPr>
        <w:pStyle w:val="ListParagraph"/>
        <w:numPr>
          <w:ilvl w:val="0"/>
          <w:numId w:val="2"/>
        </w:numPr>
      </w:pPr>
      <w:r>
        <w:t>Demonstrate e</w:t>
      </w:r>
      <w:r w:rsidR="00222182">
        <w:t xml:space="preserve">xcellent communication </w:t>
      </w:r>
      <w:r>
        <w:t xml:space="preserve">and </w:t>
      </w:r>
      <w:r w:rsidR="00222182">
        <w:t xml:space="preserve">presentation skills </w:t>
      </w:r>
      <w:r>
        <w:t>with the ability to convey</w:t>
      </w:r>
      <w:r w:rsidR="00222182">
        <w:t xml:space="preserve"> difficult concepts </w:t>
      </w:r>
      <w:r>
        <w:t>in a clear manner.</w:t>
      </w:r>
    </w:p>
    <w:p w14:paraId="2D9C5991" w14:textId="77777777" w:rsidR="004F7D05" w:rsidRDefault="004F7D05" w:rsidP="00044EEE">
      <w:pPr>
        <w:pStyle w:val="ListParagraph"/>
        <w:numPr>
          <w:ilvl w:val="0"/>
          <w:numId w:val="2"/>
        </w:numPr>
      </w:pPr>
      <w:r>
        <w:t xml:space="preserve">Able to influence decision makers during the appeals process. </w:t>
      </w:r>
    </w:p>
    <w:p w14:paraId="14AA21D8" w14:textId="1A3D2B8E" w:rsidR="00EA1632" w:rsidRPr="00BB0FB2" w:rsidRDefault="00EA1632">
      <w:pPr>
        <w:rPr>
          <w:b/>
          <w:u w:val="single"/>
        </w:rPr>
      </w:pPr>
      <w:r w:rsidRPr="00BB0FB2">
        <w:rPr>
          <w:b/>
          <w:u w:val="single"/>
        </w:rPr>
        <w:t>General information</w:t>
      </w:r>
    </w:p>
    <w:p w14:paraId="1CDC390A" w14:textId="7AD57F28" w:rsidR="00EA1632" w:rsidRPr="00417111" w:rsidRDefault="000935AE">
      <w:pPr>
        <w:rPr>
          <w:bCs/>
        </w:rPr>
      </w:pPr>
      <w:r w:rsidRPr="00417111">
        <w:rPr>
          <w:bCs/>
        </w:rPr>
        <w:t>The busiest time for appeal</w:t>
      </w:r>
      <w:r w:rsidR="01B2B85F" w:rsidRPr="00417111">
        <w:rPr>
          <w:bCs/>
        </w:rPr>
        <w:t>s</w:t>
      </w:r>
      <w:r w:rsidRPr="00417111">
        <w:rPr>
          <w:bCs/>
        </w:rPr>
        <w:t xml:space="preserve"> is between April and September following the national primary and secondary offer days.  </w:t>
      </w:r>
      <w:r w:rsidR="00246256" w:rsidRPr="00417111">
        <w:rPr>
          <w:bCs/>
        </w:rPr>
        <w:t>Other in year appeals are held throughout the year.  Schools will be allocated by the Admissions and Transport team on a random basis depending on availability.</w:t>
      </w:r>
    </w:p>
    <w:p w14:paraId="3FA2B5E4" w14:textId="143E89F2" w:rsidR="00CE6E1E" w:rsidRPr="00417111" w:rsidRDefault="00CE6E1E">
      <w:pPr>
        <w:rPr>
          <w:bCs/>
        </w:rPr>
      </w:pPr>
      <w:r w:rsidRPr="00417111">
        <w:rPr>
          <w:bCs/>
        </w:rPr>
        <w:t xml:space="preserve">All appeal hearings are currently held virtually via MS Teams.  </w:t>
      </w:r>
      <w:r w:rsidR="005430D4" w:rsidRPr="00417111">
        <w:rPr>
          <w:bCs/>
        </w:rPr>
        <w:t xml:space="preserve">Reps will be required to use a </w:t>
      </w:r>
      <w:r w:rsidR="362A220A" w:rsidRPr="00417111">
        <w:rPr>
          <w:bCs/>
        </w:rPr>
        <w:t>Buckinghamshire</w:t>
      </w:r>
      <w:r w:rsidR="005430D4" w:rsidRPr="00417111">
        <w:rPr>
          <w:bCs/>
        </w:rPr>
        <w:t xml:space="preserve"> Council issued laptop and email address to undertake this work.  Case papers will be provided electronically via email</w:t>
      </w:r>
      <w:r w:rsidR="0069746D" w:rsidRPr="00417111">
        <w:rPr>
          <w:bCs/>
        </w:rPr>
        <w:t>.</w:t>
      </w:r>
    </w:p>
    <w:p w14:paraId="6224D7D4" w14:textId="68F2A4A1" w:rsidR="004F7D05" w:rsidRPr="00E40706" w:rsidRDefault="004F7D05">
      <w:pPr>
        <w:rPr>
          <w:b/>
        </w:rPr>
      </w:pPr>
      <w:r w:rsidRPr="004F7D05">
        <w:rPr>
          <w:b/>
        </w:rPr>
        <w:t>Payment</w:t>
      </w:r>
    </w:p>
    <w:p w14:paraId="7895175B" w14:textId="39143B6E" w:rsidR="00044EEE" w:rsidRDefault="004F7D05">
      <w:r>
        <w:t>£</w:t>
      </w:r>
      <w:r w:rsidR="004552B3">
        <w:t>2</w:t>
      </w:r>
      <w:r w:rsidR="00044EEE">
        <w:t>6</w:t>
      </w:r>
      <w:r w:rsidR="00675115">
        <w:t>8</w:t>
      </w:r>
      <w:r>
        <w:t xml:space="preserve"> for a full day of</w:t>
      </w:r>
      <w:r w:rsidR="004552B3">
        <w:t xml:space="preserve"> appeals, £1</w:t>
      </w:r>
      <w:r w:rsidR="00044EEE">
        <w:t>3</w:t>
      </w:r>
      <w:r w:rsidR="00FE4ED7">
        <w:t>4</w:t>
      </w:r>
      <w:r>
        <w:t xml:space="preserve"> for a half day of appeals</w:t>
      </w:r>
    </w:p>
    <w:p w14:paraId="3A78DD26" w14:textId="4A08CD5F" w:rsidR="004F7D05" w:rsidRDefault="00044EEE">
      <w:r>
        <w:lastRenderedPageBreak/>
        <w:t>£</w:t>
      </w:r>
      <w:r w:rsidRPr="00044EEE">
        <w:t>3</w:t>
      </w:r>
      <w:r w:rsidR="00FE4ED7">
        <w:t>6</w:t>
      </w:r>
      <w:r w:rsidRPr="00044EEE">
        <w:t>.</w:t>
      </w:r>
      <w:r w:rsidR="00FE4ED7">
        <w:t>20</w:t>
      </w:r>
      <w:r w:rsidRPr="00044EEE">
        <w:t xml:space="preserve"> per hour</w:t>
      </w:r>
      <w:r>
        <w:t xml:space="preserve"> of administration</w:t>
      </w:r>
      <w:r w:rsidR="00FE4ED7">
        <w:t>/preparation</w:t>
      </w:r>
      <w:r w:rsidR="004F7D05">
        <w:t xml:space="preserve"> </w:t>
      </w:r>
      <w:r w:rsidR="00E40706">
        <w:t xml:space="preserve"> </w:t>
      </w:r>
    </w:p>
    <w:p w14:paraId="4850C4A8" w14:textId="77777777" w:rsidR="00044EEE" w:rsidRDefault="00044EEE" w:rsidP="00044EEE">
      <w:r>
        <w:t>Extra preparation time may be agreed in advance of particularly large/complex appeal cases.</w:t>
      </w:r>
    </w:p>
    <w:p w14:paraId="5B0CB200" w14:textId="28F1DBB0" w:rsidR="00BB0FB2" w:rsidRDefault="5C6AC87D" w:rsidP="00044EEE">
      <w:r>
        <w:t>Reps would need to be set up on the Council’s payroll system and payments are made on the last working day of each month.  Reps will be required to complete a claim form for payments to be made.</w:t>
      </w:r>
    </w:p>
    <w:p w14:paraId="063DE96E" w14:textId="72B0DFD8" w:rsidR="00BB0FB2" w:rsidRDefault="00BB0FB2" w:rsidP="00044EEE">
      <w:r>
        <w:t>January 2023</w:t>
      </w:r>
    </w:p>
    <w:p w14:paraId="7DBC9FF0" w14:textId="77777777" w:rsidR="00044EEE" w:rsidRDefault="00044EEE"/>
    <w:p w14:paraId="50A48461" w14:textId="77777777" w:rsidR="00E40706" w:rsidRPr="00222182" w:rsidRDefault="00E40706"/>
    <w:p w14:paraId="52776649" w14:textId="77777777" w:rsidR="00222182" w:rsidRDefault="00222182"/>
    <w:p w14:paraId="499BF1AF" w14:textId="77777777" w:rsidR="00222182" w:rsidRDefault="00222182"/>
    <w:sectPr w:rsidR="00222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D7BCE"/>
    <w:multiLevelType w:val="hybridMultilevel"/>
    <w:tmpl w:val="C0AC2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C2749"/>
    <w:multiLevelType w:val="hybridMultilevel"/>
    <w:tmpl w:val="B724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1F"/>
    <w:rsid w:val="00044EEE"/>
    <w:rsid w:val="000935AE"/>
    <w:rsid w:val="00123F62"/>
    <w:rsid w:val="00222182"/>
    <w:rsid w:val="00246256"/>
    <w:rsid w:val="00417111"/>
    <w:rsid w:val="004552B3"/>
    <w:rsid w:val="004F7D05"/>
    <w:rsid w:val="00534C15"/>
    <w:rsid w:val="005430D4"/>
    <w:rsid w:val="005F51DD"/>
    <w:rsid w:val="00675115"/>
    <w:rsid w:val="0069746D"/>
    <w:rsid w:val="007C2FB7"/>
    <w:rsid w:val="00971E51"/>
    <w:rsid w:val="00BB0FB2"/>
    <w:rsid w:val="00CB4B1F"/>
    <w:rsid w:val="00CE6E1E"/>
    <w:rsid w:val="00D85714"/>
    <w:rsid w:val="00E40706"/>
    <w:rsid w:val="00EA1632"/>
    <w:rsid w:val="00FE4ED7"/>
    <w:rsid w:val="01B2B85F"/>
    <w:rsid w:val="06138F24"/>
    <w:rsid w:val="093399FD"/>
    <w:rsid w:val="0B187F45"/>
    <w:rsid w:val="14F551CA"/>
    <w:rsid w:val="18B6FC62"/>
    <w:rsid w:val="362A220A"/>
    <w:rsid w:val="404B940D"/>
    <w:rsid w:val="4BAB891B"/>
    <w:rsid w:val="5C6AC87D"/>
    <w:rsid w:val="5D7383F2"/>
    <w:rsid w:val="630B88FF"/>
    <w:rsid w:val="6C9942E8"/>
    <w:rsid w:val="716CB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2828"/>
  <w15:docId w15:val="{80ABB343-3978-43C7-8FAC-4FAAB128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A574523C59A46A8485B4C4DEC2C70" ma:contentTypeVersion="15" ma:contentTypeDescription="Create a new document." ma:contentTypeScope="" ma:versionID="50a1c81194c663e0664209916a061c76">
  <xsd:schema xmlns:xsd="http://www.w3.org/2001/XMLSchema" xmlns:xs="http://www.w3.org/2001/XMLSchema" xmlns:p="http://schemas.microsoft.com/office/2006/metadata/properties" xmlns:ns2="44055f7f-7783-4588-b7ac-ce75066a88c9" xmlns:ns3="9ae3e877-3df2-4825-b33a-d35bc5ed89a2" targetNamespace="http://schemas.microsoft.com/office/2006/metadata/properties" ma:root="true" ma:fieldsID="e53aeb23026590783b3b13678149b2ae" ns2:_="" ns3:_="">
    <xsd:import namespace="44055f7f-7783-4588-b7ac-ce75066a88c9"/>
    <xsd:import namespace="9ae3e877-3df2-4825-b33a-d35bc5ed8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5f7f-7783-4588-b7ac-ce75066a8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3e877-3df2-4825-b33a-d35bc5ed89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83b7b7-6e16-4aa7-b61d-1f254c74a4c5}" ma:internalName="TaxCatchAll" ma:showField="CatchAllData" ma:web="9ae3e877-3df2-4825-b33a-d35bc5ed89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e3e877-3df2-4825-b33a-d35bc5ed89a2" xsi:nil="true"/>
    <lcf76f155ced4ddcb4097134ff3c332f xmlns="44055f7f-7783-4588-b7ac-ce75066a88c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A1BE9-4A91-43AA-B427-92E8555D1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5f7f-7783-4588-b7ac-ce75066a88c9"/>
    <ds:schemaRef ds:uri="9ae3e877-3df2-4825-b33a-d35bc5ed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FB96B-79D0-4225-9A50-5F47D499A694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ae3e877-3df2-4825-b33a-d35bc5ed89a2"/>
    <ds:schemaRef ds:uri="http://www.w3.org/XML/1998/namespace"/>
    <ds:schemaRef ds:uri="44055f7f-7783-4588-b7ac-ce75066a88c9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B1C827D-67BC-4C45-A844-28AF39459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>Buckinghamshire County Council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Munday, Debbie</dc:creator>
  <cp:lastModifiedBy>William Green</cp:lastModifiedBy>
  <cp:revision>2</cp:revision>
  <dcterms:created xsi:type="dcterms:W3CDTF">2023-01-18T14:23:00Z</dcterms:created>
  <dcterms:modified xsi:type="dcterms:W3CDTF">2023-01-18T14:23:00Z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0x010100D6EA574523C59A46A8485B4C4DEC2C70</vt:lpwstr>
  </property>
  <property fmtid="{D5CDD505-2E9C-101B-9397-08002B2CF9AE}" pid="3" name="Order">
    <vt:r8>571800</vt:r8>
  </property>
  <property fmtid="{D5CDD505-2E9C-101B-9397-08002B2CF9AE}" pid="4" name="MediaServiceImageTags">
    <vt:lpwstr/>
  </property>
</Properties>
</file>